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A52B" w14:textId="77777777" w:rsidR="00346048" w:rsidRPr="00F55696" w:rsidRDefault="00346048" w:rsidP="00346048">
      <w:pPr>
        <w:jc w:val="center"/>
        <w:rPr>
          <w:b/>
          <w:sz w:val="28"/>
          <w:lang w:val="en-GB"/>
        </w:rPr>
      </w:pPr>
    </w:p>
    <w:p w14:paraId="4F062E1C" w14:textId="269922D1" w:rsidR="00346048" w:rsidRPr="00F55696" w:rsidRDefault="00346048" w:rsidP="00346048">
      <w:pPr>
        <w:jc w:val="center"/>
        <w:rPr>
          <w:b/>
          <w:sz w:val="28"/>
          <w:lang w:val="en-GB"/>
        </w:rPr>
      </w:pPr>
      <w:r w:rsidRPr="00F55696">
        <w:rPr>
          <w:b/>
          <w:sz w:val="28"/>
          <w:lang w:val="en-GB"/>
        </w:rPr>
        <w:t xml:space="preserve">– </w:t>
      </w:r>
      <w:r w:rsidR="00E62345" w:rsidRPr="00F55696">
        <w:rPr>
          <w:b/>
          <w:sz w:val="28"/>
          <w:lang w:val="en-GB"/>
        </w:rPr>
        <w:t>Press Release</w:t>
      </w:r>
      <w:r w:rsidRPr="00F55696">
        <w:rPr>
          <w:b/>
          <w:sz w:val="28"/>
          <w:lang w:val="en-GB"/>
        </w:rPr>
        <w:t xml:space="preserve"> –</w:t>
      </w:r>
    </w:p>
    <w:p w14:paraId="3B23D545" w14:textId="77777777" w:rsidR="00346048" w:rsidRPr="00F55696" w:rsidRDefault="00346048" w:rsidP="00346048">
      <w:pPr>
        <w:rPr>
          <w:b/>
          <w:sz w:val="24"/>
          <w:szCs w:val="24"/>
          <w:lang w:val="en-GB"/>
        </w:rPr>
      </w:pPr>
    </w:p>
    <w:p w14:paraId="68B97D86" w14:textId="77777777" w:rsidR="00346048" w:rsidRPr="00F55696" w:rsidRDefault="00346048" w:rsidP="00346048">
      <w:pPr>
        <w:rPr>
          <w:b/>
          <w:sz w:val="24"/>
          <w:szCs w:val="24"/>
          <w:lang w:val="en-GB"/>
        </w:rPr>
      </w:pPr>
    </w:p>
    <w:p w14:paraId="2F116622" w14:textId="1E5E030E" w:rsidR="00346048" w:rsidRPr="00F55696" w:rsidRDefault="00346048" w:rsidP="00FC240D">
      <w:pPr>
        <w:pStyle w:val="Nadpis4"/>
        <w:jc w:val="right"/>
        <w:rPr>
          <w:rFonts w:ascii="Times New Roman" w:hAnsi="Times New Roman" w:cs="Times New Roman"/>
          <w:i w:val="0"/>
          <w:iCs w:val="0"/>
          <w:color w:val="auto"/>
          <w:sz w:val="24"/>
          <w:lang w:val="en-GB"/>
        </w:rPr>
      </w:pPr>
      <w:r w:rsidRPr="00F55696">
        <w:rPr>
          <w:rFonts w:ascii="Times New Roman" w:hAnsi="Times New Roman" w:cs="Times New Roman"/>
          <w:i w:val="0"/>
          <w:iCs w:val="0"/>
          <w:color w:val="auto"/>
          <w:sz w:val="24"/>
          <w:lang w:val="en-GB"/>
        </w:rPr>
        <w:t xml:space="preserve">Bratislava, </w:t>
      </w:r>
      <w:r w:rsidR="007C7F11" w:rsidRPr="00F55696">
        <w:rPr>
          <w:rFonts w:ascii="Times New Roman" w:hAnsi="Times New Roman" w:cs="Times New Roman"/>
          <w:i w:val="0"/>
          <w:iCs w:val="0"/>
          <w:color w:val="auto"/>
          <w:sz w:val="24"/>
          <w:lang w:val="en-GB"/>
        </w:rPr>
        <w:t>5</w:t>
      </w:r>
      <w:r w:rsidR="00E62345" w:rsidRPr="00F55696">
        <w:rPr>
          <w:rFonts w:ascii="Times New Roman" w:hAnsi="Times New Roman" w:cs="Times New Roman"/>
          <w:i w:val="0"/>
          <w:iCs w:val="0"/>
          <w:color w:val="auto"/>
          <w:sz w:val="24"/>
          <w:lang w:val="en-GB"/>
        </w:rPr>
        <w:t xml:space="preserve">th March </w:t>
      </w:r>
      <w:r w:rsidRPr="00F55696">
        <w:rPr>
          <w:rFonts w:ascii="Times New Roman" w:hAnsi="Times New Roman" w:cs="Times New Roman"/>
          <w:i w:val="0"/>
          <w:iCs w:val="0"/>
          <w:color w:val="auto"/>
          <w:sz w:val="24"/>
          <w:lang w:val="en-GB"/>
        </w:rPr>
        <w:t>202</w:t>
      </w:r>
      <w:r w:rsidR="001B28FB" w:rsidRPr="00F55696">
        <w:rPr>
          <w:rFonts w:ascii="Times New Roman" w:hAnsi="Times New Roman" w:cs="Times New Roman"/>
          <w:i w:val="0"/>
          <w:iCs w:val="0"/>
          <w:color w:val="auto"/>
          <w:sz w:val="24"/>
          <w:lang w:val="en-GB"/>
        </w:rPr>
        <w:t>6</w:t>
      </w:r>
    </w:p>
    <w:p w14:paraId="7CED1DFA" w14:textId="77777777" w:rsidR="00346048" w:rsidRPr="00F55696" w:rsidRDefault="00346048" w:rsidP="00346048">
      <w:pPr>
        <w:rPr>
          <w:b/>
          <w:sz w:val="24"/>
          <w:szCs w:val="24"/>
          <w:lang w:val="en-GB"/>
        </w:rPr>
      </w:pPr>
    </w:p>
    <w:p w14:paraId="2E1D0C86" w14:textId="77777777" w:rsidR="00346048" w:rsidRPr="00F55696" w:rsidRDefault="00346048" w:rsidP="00346048">
      <w:pPr>
        <w:rPr>
          <w:b/>
          <w:sz w:val="24"/>
          <w:szCs w:val="24"/>
          <w:lang w:val="en-GB"/>
        </w:rPr>
      </w:pPr>
    </w:p>
    <w:p w14:paraId="2FA3F0BD" w14:textId="36AEB1E0" w:rsidR="00346048" w:rsidRPr="00F55696" w:rsidRDefault="00B00BAA" w:rsidP="00346048">
      <w:pPr>
        <w:rPr>
          <w:b/>
          <w:sz w:val="30"/>
          <w:lang w:val="en-GB"/>
        </w:rPr>
      </w:pPr>
      <w:r w:rsidRPr="00F55696">
        <w:rPr>
          <w:b/>
          <w:sz w:val="30"/>
          <w:lang w:val="en-GB"/>
        </w:rPr>
        <w:t>Bratislava Stock Exchange Trading Review</w:t>
      </w:r>
      <w:r w:rsidR="00346048" w:rsidRPr="00F55696">
        <w:rPr>
          <w:b/>
          <w:sz w:val="30"/>
          <w:lang w:val="en-GB"/>
        </w:rPr>
        <w:t xml:space="preserve"> – </w:t>
      </w:r>
      <w:r w:rsidR="00E62345" w:rsidRPr="00F55696">
        <w:rPr>
          <w:b/>
          <w:sz w:val="30"/>
          <w:lang w:val="en-GB"/>
        </w:rPr>
        <w:t>February</w:t>
      </w:r>
      <w:r w:rsidR="00346048" w:rsidRPr="00F55696">
        <w:rPr>
          <w:b/>
          <w:sz w:val="30"/>
          <w:lang w:val="en-GB"/>
        </w:rPr>
        <w:t xml:space="preserve"> 202</w:t>
      </w:r>
      <w:r w:rsidR="007C7F11" w:rsidRPr="00F55696">
        <w:rPr>
          <w:b/>
          <w:sz w:val="30"/>
          <w:lang w:val="en-GB"/>
        </w:rPr>
        <w:t>6</w:t>
      </w:r>
    </w:p>
    <w:p w14:paraId="3F57524F" w14:textId="77777777" w:rsidR="00346048" w:rsidRPr="00F55696" w:rsidRDefault="00346048" w:rsidP="00346048">
      <w:pPr>
        <w:rPr>
          <w:b/>
          <w:sz w:val="24"/>
          <w:szCs w:val="24"/>
          <w:lang w:val="en-GB"/>
        </w:rPr>
      </w:pPr>
    </w:p>
    <w:p w14:paraId="13FD7DC3" w14:textId="77777777" w:rsidR="00346048" w:rsidRPr="00F55696" w:rsidRDefault="00346048" w:rsidP="00346048">
      <w:pPr>
        <w:rPr>
          <w:b/>
          <w:sz w:val="24"/>
          <w:szCs w:val="24"/>
          <w:lang w:val="en-GB"/>
        </w:rPr>
      </w:pPr>
    </w:p>
    <w:tbl>
      <w:tblPr>
        <w:tblW w:w="9889" w:type="dxa"/>
        <w:tblLayout w:type="fixed"/>
        <w:tblLook w:val="0000" w:firstRow="0" w:lastRow="0" w:firstColumn="0" w:lastColumn="0" w:noHBand="0" w:noVBand="0"/>
      </w:tblPr>
      <w:tblGrid>
        <w:gridCol w:w="8188"/>
        <w:gridCol w:w="1701"/>
      </w:tblGrid>
      <w:tr w:rsidR="00346048" w:rsidRPr="00F55696" w14:paraId="11D70C3B" w14:textId="77777777" w:rsidTr="00A14D1A">
        <w:tc>
          <w:tcPr>
            <w:tcW w:w="8188" w:type="dxa"/>
          </w:tcPr>
          <w:p w14:paraId="7ECE6C3D" w14:textId="1110925C" w:rsidR="00346048" w:rsidRPr="00F55696" w:rsidRDefault="00C4560E" w:rsidP="00346048">
            <w:pPr>
              <w:pStyle w:val="Zkladntext"/>
              <w:spacing w:before="60"/>
              <w:jc w:val="both"/>
              <w:rPr>
                <w:sz w:val="24"/>
                <w:szCs w:val="24"/>
                <w:lang w:val="en-GB"/>
              </w:rPr>
            </w:pPr>
            <w:r w:rsidRPr="00F55696">
              <w:rPr>
                <w:sz w:val="24"/>
                <w:szCs w:val="24"/>
                <w:lang w:val="en-GB"/>
              </w:rPr>
              <w:t>In February</w:t>
            </w:r>
            <w:r w:rsidR="00346048" w:rsidRPr="00F55696">
              <w:rPr>
                <w:sz w:val="24"/>
                <w:szCs w:val="24"/>
                <w:lang w:val="en-GB"/>
              </w:rPr>
              <w:t xml:space="preserve"> </w:t>
            </w:r>
            <w:r w:rsidR="007C7F11" w:rsidRPr="00F55696">
              <w:rPr>
                <w:sz w:val="24"/>
                <w:szCs w:val="24"/>
                <w:lang w:val="en-GB"/>
              </w:rPr>
              <w:t>2026</w:t>
            </w:r>
            <w:r w:rsidRPr="00F55696">
              <w:rPr>
                <w:sz w:val="24"/>
                <w:szCs w:val="24"/>
                <w:lang w:val="en-GB"/>
              </w:rPr>
              <w:t>,</w:t>
            </w:r>
            <w:r w:rsidR="00346048" w:rsidRPr="00F55696">
              <w:rPr>
                <w:sz w:val="24"/>
                <w:szCs w:val="24"/>
                <w:lang w:val="en-GB"/>
              </w:rPr>
              <w:t xml:space="preserve"> </w:t>
            </w:r>
            <w:r w:rsidR="00CD5C26" w:rsidRPr="00F55696">
              <w:rPr>
                <w:sz w:val="24"/>
                <w:szCs w:val="24"/>
                <w:lang w:val="en-GB"/>
              </w:rPr>
              <w:t xml:space="preserve">the Bratislava Stock Exchange (BSSE) and its electronic trading system were open for its members for </w:t>
            </w:r>
            <w:r w:rsidR="007C7F11" w:rsidRPr="00F55696">
              <w:rPr>
                <w:sz w:val="24"/>
                <w:szCs w:val="24"/>
                <w:lang w:val="en-GB"/>
              </w:rPr>
              <w:t>20</w:t>
            </w:r>
            <w:r w:rsidR="00346048" w:rsidRPr="00F55696">
              <w:rPr>
                <w:sz w:val="24"/>
                <w:szCs w:val="24"/>
                <w:lang w:val="en-GB"/>
              </w:rPr>
              <w:t xml:space="preserve"> </w:t>
            </w:r>
            <w:r w:rsidR="00CD5C26" w:rsidRPr="00F55696">
              <w:rPr>
                <w:sz w:val="24"/>
                <w:szCs w:val="24"/>
                <w:lang w:val="en-GB"/>
              </w:rPr>
              <w:t>trading days</w:t>
            </w:r>
            <w:r w:rsidR="00346048" w:rsidRPr="00F55696">
              <w:rPr>
                <w:sz w:val="24"/>
                <w:szCs w:val="24"/>
                <w:lang w:val="en-GB"/>
              </w:rPr>
              <w:t xml:space="preserve">. </w:t>
            </w:r>
            <w:r w:rsidR="003A532C" w:rsidRPr="00F55696">
              <w:rPr>
                <w:sz w:val="24"/>
                <w:szCs w:val="24"/>
                <w:lang w:val="en-GB"/>
              </w:rPr>
              <w:t>In the given period, a total of</w:t>
            </w:r>
            <w:r w:rsidR="00346048" w:rsidRPr="00F55696">
              <w:rPr>
                <w:sz w:val="24"/>
                <w:szCs w:val="24"/>
                <w:lang w:val="en-GB"/>
              </w:rPr>
              <w:t xml:space="preserve"> </w:t>
            </w:r>
            <w:r w:rsidR="004A448C" w:rsidRPr="00F55696">
              <w:rPr>
                <w:sz w:val="24"/>
                <w:szCs w:val="24"/>
                <w:lang w:val="en-GB"/>
              </w:rPr>
              <w:t>1</w:t>
            </w:r>
            <w:r w:rsidR="003A532C" w:rsidRPr="00F55696">
              <w:rPr>
                <w:sz w:val="24"/>
                <w:szCs w:val="24"/>
                <w:lang w:val="en-GB"/>
              </w:rPr>
              <w:t>,</w:t>
            </w:r>
            <w:r w:rsidR="004A448C" w:rsidRPr="00F55696">
              <w:rPr>
                <w:sz w:val="24"/>
                <w:szCs w:val="24"/>
                <w:lang w:val="en-GB"/>
              </w:rPr>
              <w:t>390</w:t>
            </w:r>
            <w:r w:rsidR="00346048" w:rsidRPr="00F55696">
              <w:rPr>
                <w:sz w:val="24"/>
                <w:szCs w:val="24"/>
                <w:lang w:val="en-GB"/>
              </w:rPr>
              <w:t xml:space="preserve"> transa</w:t>
            </w:r>
            <w:r w:rsidR="003A532C" w:rsidRPr="00F55696">
              <w:rPr>
                <w:sz w:val="24"/>
                <w:szCs w:val="24"/>
                <w:lang w:val="en-GB"/>
              </w:rPr>
              <w:t>ctions took place, in which</w:t>
            </w:r>
            <w:r w:rsidR="00346048" w:rsidRPr="00F55696">
              <w:rPr>
                <w:sz w:val="24"/>
                <w:szCs w:val="24"/>
                <w:lang w:val="en-GB"/>
              </w:rPr>
              <w:t xml:space="preserve"> </w:t>
            </w:r>
            <w:r w:rsidR="00367ACB" w:rsidRPr="00F55696">
              <w:rPr>
                <w:sz w:val="24"/>
                <w:szCs w:val="24"/>
                <w:lang w:val="en-GB"/>
              </w:rPr>
              <w:t> </w:t>
            </w:r>
            <w:r w:rsidR="004A448C" w:rsidRPr="00F55696">
              <w:rPr>
                <w:sz w:val="24"/>
                <w:szCs w:val="24"/>
                <w:lang w:val="en-GB"/>
              </w:rPr>
              <w:t>72</w:t>
            </w:r>
            <w:r w:rsidR="003A532C" w:rsidRPr="00F55696">
              <w:rPr>
                <w:sz w:val="24"/>
                <w:szCs w:val="24"/>
                <w:lang w:val="en-GB"/>
              </w:rPr>
              <w:t>,</w:t>
            </w:r>
            <w:r w:rsidR="004A448C" w:rsidRPr="00F55696">
              <w:rPr>
                <w:sz w:val="24"/>
                <w:szCs w:val="24"/>
                <w:lang w:val="en-GB"/>
              </w:rPr>
              <w:t>827</w:t>
            </w:r>
            <w:r w:rsidR="00346048" w:rsidRPr="00F55696">
              <w:rPr>
                <w:sz w:val="24"/>
                <w:szCs w:val="24"/>
                <w:lang w:val="en-GB"/>
              </w:rPr>
              <w:t xml:space="preserve"> </w:t>
            </w:r>
            <w:r w:rsidR="003A532C" w:rsidRPr="00F55696">
              <w:rPr>
                <w:sz w:val="24"/>
                <w:szCs w:val="24"/>
                <w:lang w:val="en-GB"/>
              </w:rPr>
              <w:t>securities were traded</w:t>
            </w:r>
            <w:r w:rsidR="00347482" w:rsidRPr="00F55696">
              <w:rPr>
                <w:sz w:val="24"/>
                <w:szCs w:val="24"/>
                <w:lang w:val="en-GB"/>
              </w:rPr>
              <w:t xml:space="preserve"> and the financial volume reached the value of</w:t>
            </w:r>
            <w:r w:rsidR="00346048" w:rsidRPr="00F55696">
              <w:rPr>
                <w:sz w:val="24"/>
                <w:szCs w:val="24"/>
                <w:lang w:val="en-GB"/>
              </w:rPr>
              <w:t xml:space="preserve"> </w:t>
            </w:r>
            <w:r w:rsidR="004A448C" w:rsidRPr="00F55696">
              <w:rPr>
                <w:sz w:val="24"/>
                <w:szCs w:val="24"/>
                <w:lang w:val="en-GB"/>
              </w:rPr>
              <w:t>55</w:t>
            </w:r>
            <w:r w:rsidR="00347482" w:rsidRPr="00F55696">
              <w:rPr>
                <w:sz w:val="24"/>
                <w:szCs w:val="24"/>
                <w:lang w:val="en-GB"/>
              </w:rPr>
              <w:t>.</w:t>
            </w:r>
            <w:r w:rsidR="004A448C" w:rsidRPr="00F55696">
              <w:rPr>
                <w:sz w:val="24"/>
                <w:szCs w:val="24"/>
                <w:lang w:val="en-GB"/>
              </w:rPr>
              <w:t>69</w:t>
            </w:r>
            <w:r w:rsidR="00346048" w:rsidRPr="00F55696">
              <w:rPr>
                <w:sz w:val="24"/>
                <w:szCs w:val="24"/>
                <w:lang w:val="en-GB"/>
              </w:rPr>
              <w:t xml:space="preserve"> mil. EUR. </w:t>
            </w:r>
            <w:r w:rsidR="007B1B2C" w:rsidRPr="00F55696">
              <w:rPr>
                <w:sz w:val="24"/>
                <w:szCs w:val="24"/>
                <w:lang w:val="en-GB"/>
              </w:rPr>
              <w:t>Compared to the previous month, this represented  a decrease in the number of traded securities</w:t>
            </w:r>
            <w:r w:rsidR="00346048" w:rsidRPr="00F55696">
              <w:rPr>
                <w:sz w:val="24"/>
                <w:szCs w:val="24"/>
                <w:lang w:val="en-GB"/>
              </w:rPr>
              <w:t xml:space="preserve"> (</w:t>
            </w:r>
            <w:r w:rsidR="004A448C" w:rsidRPr="00F55696">
              <w:rPr>
                <w:sz w:val="24"/>
                <w:szCs w:val="24"/>
                <w:lang w:val="en-GB"/>
              </w:rPr>
              <w:t>30</w:t>
            </w:r>
            <w:r w:rsidR="007B1B2C" w:rsidRPr="00F55696">
              <w:rPr>
                <w:sz w:val="24"/>
                <w:szCs w:val="24"/>
                <w:lang w:val="en-GB"/>
              </w:rPr>
              <w:t>.</w:t>
            </w:r>
            <w:r w:rsidR="004A448C" w:rsidRPr="00F55696">
              <w:rPr>
                <w:sz w:val="24"/>
                <w:szCs w:val="24"/>
                <w:lang w:val="en-GB"/>
              </w:rPr>
              <w:t>48</w:t>
            </w:r>
            <w:r w:rsidR="00346048" w:rsidRPr="00F55696">
              <w:rPr>
                <w:sz w:val="24"/>
                <w:szCs w:val="24"/>
                <w:lang w:val="en-GB"/>
              </w:rPr>
              <w:t xml:space="preserve">%), </w:t>
            </w:r>
            <w:r w:rsidR="007B1B2C" w:rsidRPr="00F55696">
              <w:rPr>
                <w:sz w:val="24"/>
                <w:szCs w:val="24"/>
                <w:lang w:val="en-GB"/>
              </w:rPr>
              <w:t>an increase in the total financial volume</w:t>
            </w:r>
            <w:r w:rsidR="00346048" w:rsidRPr="00F55696">
              <w:rPr>
                <w:sz w:val="24"/>
                <w:szCs w:val="24"/>
                <w:lang w:val="en-GB"/>
              </w:rPr>
              <w:t xml:space="preserve"> (</w:t>
            </w:r>
            <w:r w:rsidR="004A448C" w:rsidRPr="00F55696">
              <w:rPr>
                <w:sz w:val="24"/>
                <w:szCs w:val="24"/>
                <w:lang w:val="en-GB"/>
              </w:rPr>
              <w:t>282</w:t>
            </w:r>
            <w:r w:rsidR="007B1B2C" w:rsidRPr="00F55696">
              <w:rPr>
                <w:sz w:val="24"/>
                <w:szCs w:val="24"/>
                <w:lang w:val="en-GB"/>
              </w:rPr>
              <w:t>.</w:t>
            </w:r>
            <w:r w:rsidR="004A448C" w:rsidRPr="00F55696">
              <w:rPr>
                <w:sz w:val="24"/>
                <w:szCs w:val="24"/>
                <w:lang w:val="en-GB"/>
              </w:rPr>
              <w:t>40</w:t>
            </w:r>
            <w:r w:rsidR="00346048" w:rsidRPr="00F55696">
              <w:rPr>
                <w:sz w:val="24"/>
                <w:szCs w:val="24"/>
                <w:lang w:val="en-GB"/>
              </w:rPr>
              <w:t>%) a</w:t>
            </w:r>
            <w:r w:rsidR="007B1B2C" w:rsidRPr="00F55696">
              <w:rPr>
                <w:sz w:val="24"/>
                <w:szCs w:val="24"/>
                <w:lang w:val="en-GB"/>
              </w:rPr>
              <w:t>nd an increase in the number of transactions</w:t>
            </w:r>
            <w:r w:rsidR="00346048" w:rsidRPr="00F55696">
              <w:rPr>
                <w:sz w:val="24"/>
                <w:szCs w:val="24"/>
                <w:lang w:val="en-GB"/>
              </w:rPr>
              <w:t xml:space="preserve"> (</w:t>
            </w:r>
            <w:r w:rsidR="004A448C" w:rsidRPr="00F55696">
              <w:rPr>
                <w:sz w:val="24"/>
                <w:szCs w:val="24"/>
                <w:lang w:val="en-GB"/>
              </w:rPr>
              <w:t>164</w:t>
            </w:r>
            <w:r w:rsidR="00DE5F05" w:rsidRPr="00F55696">
              <w:rPr>
                <w:sz w:val="24"/>
                <w:szCs w:val="24"/>
                <w:lang w:val="en-GB"/>
              </w:rPr>
              <w:t>.</w:t>
            </w:r>
            <w:r w:rsidR="004A448C" w:rsidRPr="00F55696">
              <w:rPr>
                <w:sz w:val="24"/>
                <w:szCs w:val="24"/>
                <w:lang w:val="en-GB"/>
              </w:rPr>
              <w:t>57</w:t>
            </w:r>
            <w:r w:rsidR="00346048" w:rsidRPr="00F55696">
              <w:rPr>
                <w:sz w:val="24"/>
                <w:szCs w:val="24"/>
                <w:lang w:val="en-GB"/>
              </w:rPr>
              <w:t xml:space="preserve">%). </w:t>
            </w:r>
            <w:r w:rsidR="00D82612" w:rsidRPr="00F55696">
              <w:rPr>
                <w:sz w:val="24"/>
                <w:szCs w:val="24"/>
                <w:lang w:val="en-GB"/>
              </w:rPr>
              <w:t>On a year-on-year basis, the number of transactions increased by</w:t>
            </w:r>
            <w:r w:rsidR="004A448C" w:rsidRPr="00F55696">
              <w:rPr>
                <w:sz w:val="24"/>
                <w:szCs w:val="24"/>
                <w:lang w:val="en-GB"/>
              </w:rPr>
              <w:t> 257</w:t>
            </w:r>
            <w:r w:rsidR="00D82612" w:rsidRPr="00F55696">
              <w:rPr>
                <w:sz w:val="24"/>
                <w:szCs w:val="24"/>
                <w:lang w:val="en-GB"/>
              </w:rPr>
              <w:t>.</w:t>
            </w:r>
            <w:r w:rsidR="004A448C" w:rsidRPr="00F55696">
              <w:rPr>
                <w:sz w:val="24"/>
                <w:szCs w:val="24"/>
                <w:lang w:val="en-GB"/>
              </w:rPr>
              <w:t>99</w:t>
            </w:r>
            <w:r w:rsidR="00346048" w:rsidRPr="00F55696">
              <w:rPr>
                <w:sz w:val="24"/>
                <w:szCs w:val="24"/>
                <w:lang w:val="en-GB"/>
              </w:rPr>
              <w:t xml:space="preserve">%, </w:t>
            </w:r>
            <w:r w:rsidR="00D82612" w:rsidRPr="00F55696">
              <w:rPr>
                <w:sz w:val="24"/>
                <w:szCs w:val="24"/>
                <w:lang w:val="en-GB"/>
              </w:rPr>
              <w:t xml:space="preserve">the number of traded securities decreased by </w:t>
            </w:r>
            <w:r w:rsidR="004A448C" w:rsidRPr="00F55696">
              <w:rPr>
                <w:sz w:val="24"/>
                <w:szCs w:val="24"/>
                <w:lang w:val="en-GB"/>
              </w:rPr>
              <w:t>75</w:t>
            </w:r>
            <w:r w:rsidR="00D82612" w:rsidRPr="00F55696">
              <w:rPr>
                <w:sz w:val="24"/>
                <w:szCs w:val="24"/>
                <w:lang w:val="en-GB"/>
              </w:rPr>
              <w:t>.</w:t>
            </w:r>
            <w:r w:rsidR="004A448C" w:rsidRPr="00F55696">
              <w:rPr>
                <w:sz w:val="24"/>
                <w:szCs w:val="24"/>
                <w:lang w:val="en-GB"/>
              </w:rPr>
              <w:t>40</w:t>
            </w:r>
            <w:r w:rsidR="00346048" w:rsidRPr="00F55696">
              <w:rPr>
                <w:sz w:val="24"/>
                <w:szCs w:val="24"/>
                <w:lang w:val="en-GB"/>
              </w:rPr>
              <w:t>% a</w:t>
            </w:r>
            <w:r w:rsidR="00D82612" w:rsidRPr="00F55696">
              <w:rPr>
                <w:sz w:val="24"/>
                <w:szCs w:val="24"/>
                <w:lang w:val="en-GB"/>
              </w:rPr>
              <w:t>nd the achieved financial volume</w:t>
            </w:r>
            <w:r w:rsidR="008E5BF7" w:rsidRPr="00F55696">
              <w:rPr>
                <w:sz w:val="24"/>
                <w:szCs w:val="24"/>
                <w:lang w:val="en-GB"/>
              </w:rPr>
              <w:t xml:space="preserve"> increased by</w:t>
            </w:r>
            <w:r w:rsidR="004A448C" w:rsidRPr="00F55696">
              <w:rPr>
                <w:sz w:val="24"/>
                <w:szCs w:val="24"/>
                <w:lang w:val="en-GB"/>
              </w:rPr>
              <w:t> 496</w:t>
            </w:r>
            <w:r w:rsidR="008E5BF7" w:rsidRPr="00F55696">
              <w:rPr>
                <w:sz w:val="24"/>
                <w:szCs w:val="24"/>
                <w:lang w:val="en-GB"/>
              </w:rPr>
              <w:t>.</w:t>
            </w:r>
            <w:r w:rsidR="004A448C" w:rsidRPr="00F55696">
              <w:rPr>
                <w:sz w:val="24"/>
                <w:szCs w:val="24"/>
                <w:lang w:val="en-GB"/>
              </w:rPr>
              <w:t>20</w:t>
            </w:r>
            <w:r w:rsidR="00346048" w:rsidRPr="00F55696">
              <w:rPr>
                <w:sz w:val="24"/>
                <w:szCs w:val="24"/>
                <w:lang w:val="en-GB"/>
              </w:rPr>
              <w:t xml:space="preserve">%. </w:t>
            </w:r>
            <w:r w:rsidR="008E5BF7" w:rsidRPr="00F55696">
              <w:rPr>
                <w:sz w:val="24"/>
                <w:szCs w:val="24"/>
                <w:lang w:val="en-GB"/>
              </w:rPr>
              <w:t>In February</w:t>
            </w:r>
            <w:r w:rsidR="009E152B" w:rsidRPr="00F55696">
              <w:rPr>
                <w:sz w:val="24"/>
                <w:szCs w:val="24"/>
                <w:lang w:val="en-GB"/>
              </w:rPr>
              <w:t xml:space="preserve"> </w:t>
            </w:r>
            <w:r w:rsidR="007C7F11" w:rsidRPr="00F55696">
              <w:rPr>
                <w:sz w:val="24"/>
                <w:szCs w:val="24"/>
                <w:lang w:val="en-GB"/>
              </w:rPr>
              <w:t>2026</w:t>
            </w:r>
            <w:r w:rsidR="008E5BF7" w:rsidRPr="00F55696">
              <w:rPr>
                <w:sz w:val="24"/>
                <w:szCs w:val="24"/>
                <w:lang w:val="en-GB"/>
              </w:rPr>
              <w:t>,</w:t>
            </w:r>
            <w:r w:rsidR="00346048" w:rsidRPr="00F55696">
              <w:rPr>
                <w:sz w:val="24"/>
                <w:szCs w:val="24"/>
                <w:lang w:val="en-GB"/>
              </w:rPr>
              <w:t xml:space="preserve"> </w:t>
            </w:r>
            <w:r w:rsidR="007B0B36" w:rsidRPr="00F55696">
              <w:rPr>
                <w:sz w:val="24"/>
                <w:szCs w:val="24"/>
                <w:lang w:val="en-GB"/>
              </w:rPr>
              <w:t>no negotiated deal took place. The number of electronic order book trades amounted to</w:t>
            </w:r>
            <w:r w:rsidR="00346048" w:rsidRPr="00F55696">
              <w:rPr>
                <w:sz w:val="24"/>
                <w:szCs w:val="24"/>
                <w:lang w:val="en-GB"/>
              </w:rPr>
              <w:t xml:space="preserve"> </w:t>
            </w:r>
            <w:r w:rsidR="004A448C" w:rsidRPr="00F55696">
              <w:rPr>
                <w:sz w:val="24"/>
                <w:szCs w:val="24"/>
                <w:lang w:val="en-GB"/>
              </w:rPr>
              <w:t>1</w:t>
            </w:r>
            <w:r w:rsidR="007B0B36" w:rsidRPr="00F55696">
              <w:rPr>
                <w:sz w:val="24"/>
                <w:szCs w:val="24"/>
                <w:lang w:val="en-GB"/>
              </w:rPr>
              <w:t>,</w:t>
            </w:r>
            <w:r w:rsidR="004A448C" w:rsidRPr="00F55696">
              <w:rPr>
                <w:sz w:val="24"/>
                <w:szCs w:val="24"/>
                <w:lang w:val="en-GB"/>
              </w:rPr>
              <w:t>390</w:t>
            </w:r>
            <w:r w:rsidR="00346048" w:rsidRPr="00F55696">
              <w:rPr>
                <w:sz w:val="24"/>
                <w:szCs w:val="24"/>
                <w:lang w:val="en-GB"/>
              </w:rPr>
              <w:t xml:space="preserve"> transa</w:t>
            </w:r>
            <w:r w:rsidR="007B0B36" w:rsidRPr="00F55696">
              <w:rPr>
                <w:sz w:val="24"/>
                <w:szCs w:val="24"/>
                <w:lang w:val="en-GB"/>
              </w:rPr>
              <w:t>ctions (the financial volume of</w:t>
            </w:r>
            <w:r w:rsidR="00346048" w:rsidRPr="00F55696">
              <w:rPr>
                <w:sz w:val="24"/>
                <w:szCs w:val="24"/>
                <w:lang w:val="en-GB"/>
              </w:rPr>
              <w:t xml:space="preserve"> </w:t>
            </w:r>
            <w:r w:rsidR="004A448C" w:rsidRPr="00F55696">
              <w:rPr>
                <w:sz w:val="24"/>
                <w:szCs w:val="24"/>
                <w:lang w:val="en-GB"/>
              </w:rPr>
              <w:t>55</w:t>
            </w:r>
            <w:r w:rsidR="007B0B36" w:rsidRPr="00F55696">
              <w:rPr>
                <w:sz w:val="24"/>
                <w:szCs w:val="24"/>
                <w:lang w:val="en-GB"/>
              </w:rPr>
              <w:t>.</w:t>
            </w:r>
            <w:r w:rsidR="004A448C" w:rsidRPr="00F55696">
              <w:rPr>
                <w:sz w:val="24"/>
                <w:szCs w:val="24"/>
                <w:lang w:val="en-GB"/>
              </w:rPr>
              <w:t>69</w:t>
            </w:r>
            <w:r w:rsidR="00346048" w:rsidRPr="00F55696">
              <w:rPr>
                <w:sz w:val="24"/>
                <w:szCs w:val="24"/>
                <w:lang w:val="en-GB"/>
              </w:rPr>
              <w:t xml:space="preserve"> mil. EUR</w:t>
            </w:r>
            <w:r w:rsidR="007B0B36" w:rsidRPr="00F55696">
              <w:rPr>
                <w:sz w:val="24"/>
                <w:szCs w:val="24"/>
                <w:lang w:val="en-GB"/>
              </w:rPr>
              <w:t>)</w:t>
            </w:r>
            <w:r w:rsidR="00346048" w:rsidRPr="00F55696">
              <w:rPr>
                <w:sz w:val="24"/>
                <w:szCs w:val="24"/>
                <w:lang w:val="en-GB"/>
              </w:rPr>
              <w:t>.</w:t>
            </w:r>
          </w:p>
          <w:p w14:paraId="501B6E86" w14:textId="2AE46C69" w:rsidR="00346048" w:rsidRPr="00F55696" w:rsidRDefault="007B0B36" w:rsidP="00346048">
            <w:pPr>
              <w:pStyle w:val="Zkladntext"/>
              <w:spacing w:before="60"/>
              <w:jc w:val="both"/>
              <w:rPr>
                <w:sz w:val="24"/>
                <w:szCs w:val="24"/>
                <w:lang w:val="en-GB"/>
              </w:rPr>
            </w:pPr>
            <w:r w:rsidRPr="00F55696">
              <w:rPr>
                <w:color w:val="000000"/>
                <w:sz w:val="24"/>
                <w:szCs w:val="24"/>
                <w:lang w:val="en-GB"/>
              </w:rPr>
              <w:t xml:space="preserve">In February, </w:t>
            </w:r>
            <w:r w:rsidR="002574D7" w:rsidRPr="00F55696">
              <w:rPr>
                <w:sz w:val="24"/>
                <w:szCs w:val="24"/>
                <w:lang w:val="en-GB"/>
              </w:rPr>
              <w:t>investors turned to debt securities, with</w:t>
            </w:r>
            <w:r w:rsidR="00346048" w:rsidRPr="00F55696">
              <w:rPr>
                <w:sz w:val="24"/>
                <w:szCs w:val="24"/>
                <w:lang w:val="en-GB"/>
              </w:rPr>
              <w:t xml:space="preserve"> </w:t>
            </w:r>
            <w:r w:rsidR="00A533BA" w:rsidRPr="00F55696">
              <w:rPr>
                <w:sz w:val="24"/>
                <w:szCs w:val="24"/>
                <w:lang w:val="en-GB"/>
              </w:rPr>
              <w:t>9</w:t>
            </w:r>
            <w:r w:rsidR="00866607" w:rsidRPr="00F55696">
              <w:rPr>
                <w:sz w:val="24"/>
                <w:szCs w:val="24"/>
                <w:lang w:val="en-GB"/>
              </w:rPr>
              <w:t>9</w:t>
            </w:r>
            <w:r w:rsidR="002574D7" w:rsidRPr="00F55696">
              <w:rPr>
                <w:sz w:val="24"/>
                <w:szCs w:val="24"/>
                <w:lang w:val="en-GB"/>
              </w:rPr>
              <w:t>.</w:t>
            </w:r>
            <w:r w:rsidR="004A448C" w:rsidRPr="00F55696">
              <w:rPr>
                <w:sz w:val="24"/>
                <w:szCs w:val="24"/>
                <w:lang w:val="en-GB"/>
              </w:rPr>
              <w:t>82</w:t>
            </w:r>
            <w:r w:rsidR="00346048" w:rsidRPr="00F55696">
              <w:rPr>
                <w:sz w:val="24"/>
                <w:szCs w:val="24"/>
                <w:lang w:val="en-GB"/>
              </w:rPr>
              <w:t xml:space="preserve">% </w:t>
            </w:r>
            <w:r w:rsidR="007650FD" w:rsidRPr="00F55696">
              <w:rPr>
                <w:sz w:val="24"/>
                <w:szCs w:val="24"/>
                <w:lang w:val="en-GB"/>
              </w:rPr>
              <w:t>of the volume achieved from bond trading</w:t>
            </w:r>
            <w:r w:rsidR="00346048" w:rsidRPr="00F55696">
              <w:rPr>
                <w:sz w:val="24"/>
                <w:szCs w:val="24"/>
                <w:lang w:val="en-GB"/>
              </w:rPr>
              <w:t xml:space="preserve">. </w:t>
            </w:r>
            <w:r w:rsidR="007650FD" w:rsidRPr="00F55696">
              <w:rPr>
                <w:sz w:val="24"/>
                <w:szCs w:val="24"/>
                <w:lang w:val="en-GB"/>
              </w:rPr>
              <w:t xml:space="preserve">In February, </w:t>
            </w:r>
            <w:r w:rsidR="00D066DF" w:rsidRPr="00F55696">
              <w:rPr>
                <w:sz w:val="24"/>
                <w:szCs w:val="24"/>
                <w:lang w:val="en-GB"/>
              </w:rPr>
              <w:t>a total of</w:t>
            </w:r>
            <w:r w:rsidR="00346048" w:rsidRPr="00F55696">
              <w:rPr>
                <w:sz w:val="24"/>
                <w:szCs w:val="24"/>
                <w:lang w:val="en-GB"/>
              </w:rPr>
              <w:t xml:space="preserve"> </w:t>
            </w:r>
            <w:r w:rsidR="004A448C" w:rsidRPr="00F55696">
              <w:rPr>
                <w:sz w:val="24"/>
                <w:szCs w:val="24"/>
                <w:lang w:val="en-GB"/>
              </w:rPr>
              <w:t>1</w:t>
            </w:r>
            <w:r w:rsidR="00D066DF" w:rsidRPr="00F55696">
              <w:rPr>
                <w:sz w:val="24"/>
                <w:szCs w:val="24"/>
                <w:lang w:val="en-GB"/>
              </w:rPr>
              <w:t>,</w:t>
            </w:r>
            <w:r w:rsidR="004A448C" w:rsidRPr="00F55696">
              <w:rPr>
                <w:sz w:val="24"/>
                <w:szCs w:val="24"/>
                <w:lang w:val="en-GB"/>
              </w:rPr>
              <w:t>306</w:t>
            </w:r>
            <w:r w:rsidR="00866607" w:rsidRPr="00F55696">
              <w:rPr>
                <w:sz w:val="24"/>
                <w:szCs w:val="24"/>
                <w:lang w:val="en-GB"/>
              </w:rPr>
              <w:t xml:space="preserve"> </w:t>
            </w:r>
            <w:r w:rsidR="00D066DF" w:rsidRPr="00F55696">
              <w:rPr>
                <w:sz w:val="24"/>
                <w:szCs w:val="24"/>
                <w:lang w:val="en-GB"/>
              </w:rPr>
              <w:t>bond transactions took place, in which</w:t>
            </w:r>
            <w:r w:rsidR="00346048" w:rsidRPr="00F55696">
              <w:rPr>
                <w:sz w:val="24"/>
                <w:szCs w:val="24"/>
                <w:lang w:val="en-GB"/>
              </w:rPr>
              <w:t xml:space="preserve"> </w:t>
            </w:r>
            <w:r w:rsidR="004A19CF" w:rsidRPr="00F55696">
              <w:rPr>
                <w:sz w:val="24"/>
                <w:szCs w:val="24"/>
                <w:lang w:val="en-GB"/>
              </w:rPr>
              <w:t> </w:t>
            </w:r>
            <w:r w:rsidR="004A448C" w:rsidRPr="00F55696">
              <w:rPr>
                <w:sz w:val="24"/>
                <w:szCs w:val="24"/>
                <w:lang w:val="en-GB"/>
              </w:rPr>
              <w:t>66</w:t>
            </w:r>
            <w:r w:rsidR="00D066DF" w:rsidRPr="00F55696">
              <w:rPr>
                <w:sz w:val="24"/>
                <w:szCs w:val="24"/>
                <w:lang w:val="en-GB"/>
              </w:rPr>
              <w:t>,</w:t>
            </w:r>
            <w:r w:rsidR="004A448C" w:rsidRPr="00F55696">
              <w:rPr>
                <w:sz w:val="24"/>
                <w:szCs w:val="24"/>
                <w:lang w:val="en-GB"/>
              </w:rPr>
              <w:t>758</w:t>
            </w:r>
            <w:r w:rsidR="00346048" w:rsidRPr="00F55696">
              <w:rPr>
                <w:sz w:val="24"/>
                <w:szCs w:val="24"/>
                <w:lang w:val="en-GB"/>
              </w:rPr>
              <w:t xml:space="preserve"> </w:t>
            </w:r>
            <w:r w:rsidR="00D066DF" w:rsidRPr="00F55696">
              <w:rPr>
                <w:sz w:val="24"/>
                <w:szCs w:val="24"/>
                <w:lang w:val="en-GB"/>
              </w:rPr>
              <w:t>securities</w:t>
            </w:r>
            <w:r w:rsidR="00E83241" w:rsidRPr="00F55696">
              <w:rPr>
                <w:sz w:val="24"/>
                <w:szCs w:val="24"/>
                <w:lang w:val="en-GB"/>
              </w:rPr>
              <w:t xml:space="preserve"> were traded and the financial volume reached the value of</w:t>
            </w:r>
            <w:r w:rsidR="00346048" w:rsidRPr="00F55696">
              <w:rPr>
                <w:sz w:val="24"/>
                <w:szCs w:val="24"/>
                <w:lang w:val="en-GB"/>
              </w:rPr>
              <w:t xml:space="preserve"> </w:t>
            </w:r>
            <w:r w:rsidR="004A448C" w:rsidRPr="00F55696">
              <w:rPr>
                <w:sz w:val="24"/>
                <w:szCs w:val="24"/>
                <w:lang w:val="en-GB"/>
              </w:rPr>
              <w:t>55</w:t>
            </w:r>
            <w:r w:rsidR="00E83241" w:rsidRPr="00F55696">
              <w:rPr>
                <w:sz w:val="24"/>
                <w:szCs w:val="24"/>
                <w:lang w:val="en-GB"/>
              </w:rPr>
              <w:t>.</w:t>
            </w:r>
            <w:r w:rsidR="004A448C" w:rsidRPr="00F55696">
              <w:rPr>
                <w:sz w:val="24"/>
                <w:szCs w:val="24"/>
                <w:lang w:val="en-GB"/>
              </w:rPr>
              <w:t>60</w:t>
            </w:r>
            <w:r w:rsidR="00346048" w:rsidRPr="00F55696">
              <w:rPr>
                <w:sz w:val="24"/>
                <w:szCs w:val="24"/>
                <w:lang w:val="en-GB"/>
              </w:rPr>
              <w:t xml:space="preserve"> mil. EUR. </w:t>
            </w:r>
            <w:r w:rsidR="00E83241" w:rsidRPr="00F55696">
              <w:rPr>
                <w:sz w:val="24"/>
                <w:szCs w:val="24"/>
                <w:lang w:val="en-GB"/>
              </w:rPr>
              <w:t>Compared to January</w:t>
            </w:r>
            <w:r w:rsidR="00346048" w:rsidRPr="00F55696">
              <w:rPr>
                <w:color w:val="000000"/>
                <w:sz w:val="24"/>
                <w:szCs w:val="24"/>
                <w:lang w:val="en-GB"/>
              </w:rPr>
              <w:t xml:space="preserve"> </w:t>
            </w:r>
            <w:r w:rsidR="007C7F11" w:rsidRPr="00F55696">
              <w:rPr>
                <w:color w:val="000000"/>
                <w:sz w:val="24"/>
                <w:szCs w:val="24"/>
                <w:lang w:val="en-GB"/>
              </w:rPr>
              <w:t>202</w:t>
            </w:r>
            <w:r w:rsidR="004A448C" w:rsidRPr="00F55696">
              <w:rPr>
                <w:color w:val="000000"/>
                <w:sz w:val="24"/>
                <w:szCs w:val="24"/>
                <w:lang w:val="en-GB"/>
              </w:rPr>
              <w:t>6</w:t>
            </w:r>
            <w:r w:rsidR="00360A84" w:rsidRPr="00F55696">
              <w:rPr>
                <w:color w:val="000000"/>
                <w:sz w:val="24"/>
                <w:szCs w:val="24"/>
                <w:lang w:val="en-GB"/>
              </w:rPr>
              <w:t>, this represented an increase in the number of transactions</w:t>
            </w:r>
            <w:r w:rsidR="00346048" w:rsidRPr="00F55696">
              <w:rPr>
                <w:color w:val="000000"/>
                <w:sz w:val="24"/>
                <w:szCs w:val="24"/>
                <w:lang w:val="en-GB"/>
              </w:rPr>
              <w:t xml:space="preserve"> (</w:t>
            </w:r>
            <w:r w:rsidR="004A448C" w:rsidRPr="00F55696">
              <w:rPr>
                <w:color w:val="000000"/>
                <w:sz w:val="24"/>
                <w:szCs w:val="24"/>
                <w:lang w:val="en-GB"/>
              </w:rPr>
              <w:t>180</w:t>
            </w:r>
            <w:r w:rsidR="00360A84" w:rsidRPr="00F55696">
              <w:rPr>
                <w:color w:val="000000"/>
                <w:sz w:val="24"/>
                <w:szCs w:val="24"/>
                <w:lang w:val="en-GB"/>
              </w:rPr>
              <w:t>.</w:t>
            </w:r>
            <w:r w:rsidR="004A448C" w:rsidRPr="00F55696">
              <w:rPr>
                <w:color w:val="000000"/>
                <w:sz w:val="24"/>
                <w:szCs w:val="24"/>
                <w:lang w:val="en-GB"/>
              </w:rPr>
              <w:t>86</w:t>
            </w:r>
            <w:r w:rsidR="00346048" w:rsidRPr="00F55696">
              <w:rPr>
                <w:color w:val="000000"/>
                <w:sz w:val="24"/>
                <w:szCs w:val="24"/>
                <w:lang w:val="en-GB"/>
              </w:rPr>
              <w:t xml:space="preserve">%), </w:t>
            </w:r>
            <w:r w:rsidR="00360A84" w:rsidRPr="00F55696">
              <w:rPr>
                <w:color w:val="000000"/>
                <w:sz w:val="24"/>
                <w:szCs w:val="24"/>
                <w:lang w:val="en-GB"/>
              </w:rPr>
              <w:t>a decrease in the number of traded securities</w:t>
            </w:r>
            <w:r w:rsidR="00346048" w:rsidRPr="00F55696">
              <w:rPr>
                <w:color w:val="000000"/>
                <w:sz w:val="24"/>
                <w:szCs w:val="24"/>
                <w:lang w:val="en-GB"/>
              </w:rPr>
              <w:t xml:space="preserve"> (</w:t>
            </w:r>
            <w:r w:rsidR="004A448C" w:rsidRPr="00F55696">
              <w:rPr>
                <w:color w:val="000000"/>
                <w:sz w:val="24"/>
                <w:szCs w:val="24"/>
                <w:lang w:val="en-GB"/>
              </w:rPr>
              <w:t>33</w:t>
            </w:r>
            <w:r w:rsidR="00360A84" w:rsidRPr="00F55696">
              <w:rPr>
                <w:color w:val="000000"/>
                <w:sz w:val="24"/>
                <w:szCs w:val="24"/>
                <w:lang w:val="en-GB"/>
              </w:rPr>
              <w:t>.</w:t>
            </w:r>
            <w:r w:rsidR="004A448C" w:rsidRPr="00F55696">
              <w:rPr>
                <w:color w:val="000000"/>
                <w:sz w:val="24"/>
                <w:szCs w:val="24"/>
                <w:lang w:val="en-GB"/>
              </w:rPr>
              <w:t>97</w:t>
            </w:r>
            <w:r w:rsidR="00346048" w:rsidRPr="00F55696">
              <w:rPr>
                <w:color w:val="000000"/>
                <w:sz w:val="24"/>
                <w:szCs w:val="24"/>
                <w:lang w:val="en-GB"/>
              </w:rPr>
              <w:t>%) a</w:t>
            </w:r>
            <w:r w:rsidR="004F5C65" w:rsidRPr="00F55696">
              <w:rPr>
                <w:color w:val="000000"/>
                <w:sz w:val="24"/>
                <w:szCs w:val="24"/>
                <w:lang w:val="en-GB"/>
              </w:rPr>
              <w:t>nd an increase in the achieved financial volume</w:t>
            </w:r>
            <w:r w:rsidR="00346048" w:rsidRPr="00F55696">
              <w:rPr>
                <w:color w:val="000000"/>
                <w:sz w:val="24"/>
                <w:szCs w:val="24"/>
                <w:lang w:val="en-GB"/>
              </w:rPr>
              <w:t xml:space="preserve"> (</w:t>
            </w:r>
            <w:r w:rsidR="004A448C" w:rsidRPr="00F55696">
              <w:rPr>
                <w:color w:val="000000"/>
                <w:sz w:val="24"/>
                <w:szCs w:val="24"/>
                <w:lang w:val="en-GB"/>
              </w:rPr>
              <w:t>283</w:t>
            </w:r>
            <w:r w:rsidR="004F5C65" w:rsidRPr="00F55696">
              <w:rPr>
                <w:color w:val="000000"/>
                <w:sz w:val="24"/>
                <w:szCs w:val="24"/>
                <w:lang w:val="en-GB"/>
              </w:rPr>
              <w:t>.</w:t>
            </w:r>
            <w:r w:rsidR="004A448C" w:rsidRPr="00F55696">
              <w:rPr>
                <w:color w:val="000000"/>
                <w:sz w:val="24"/>
                <w:szCs w:val="24"/>
                <w:lang w:val="en-GB"/>
              </w:rPr>
              <w:t>31</w:t>
            </w:r>
            <w:r w:rsidR="00346048" w:rsidRPr="00F55696">
              <w:rPr>
                <w:color w:val="000000"/>
                <w:sz w:val="24"/>
                <w:szCs w:val="24"/>
                <w:lang w:val="en-GB"/>
              </w:rPr>
              <w:t xml:space="preserve">%). </w:t>
            </w:r>
            <w:r w:rsidR="00665060" w:rsidRPr="00F55696">
              <w:rPr>
                <w:color w:val="000000"/>
                <w:sz w:val="24"/>
                <w:szCs w:val="24"/>
                <w:lang w:val="en-GB"/>
              </w:rPr>
              <w:t>On a year-on-year basis, an increase in the number of transactions by</w:t>
            </w:r>
            <w:r w:rsidR="004A448C" w:rsidRPr="00F55696">
              <w:rPr>
                <w:color w:val="000000"/>
                <w:sz w:val="24"/>
                <w:szCs w:val="24"/>
                <w:lang w:val="en-GB"/>
              </w:rPr>
              <w:t> 278</w:t>
            </w:r>
            <w:r w:rsidR="00665060" w:rsidRPr="00F55696">
              <w:rPr>
                <w:color w:val="000000"/>
                <w:sz w:val="24"/>
                <w:szCs w:val="24"/>
                <w:lang w:val="en-GB"/>
              </w:rPr>
              <w:t>.</w:t>
            </w:r>
            <w:r w:rsidR="004A448C" w:rsidRPr="00F55696">
              <w:rPr>
                <w:color w:val="000000"/>
                <w:sz w:val="24"/>
                <w:szCs w:val="24"/>
                <w:lang w:val="en-GB"/>
              </w:rPr>
              <w:t>55</w:t>
            </w:r>
            <w:r w:rsidR="00346048" w:rsidRPr="00F55696">
              <w:rPr>
                <w:color w:val="000000"/>
                <w:sz w:val="24"/>
                <w:szCs w:val="24"/>
                <w:lang w:val="en-GB"/>
              </w:rPr>
              <w:t>%,</w:t>
            </w:r>
            <w:r w:rsidR="00410E8C" w:rsidRPr="00F55696">
              <w:rPr>
                <w:color w:val="000000"/>
                <w:sz w:val="24"/>
                <w:szCs w:val="24"/>
                <w:lang w:val="en-GB"/>
              </w:rPr>
              <w:t xml:space="preserve"> </w:t>
            </w:r>
            <w:r w:rsidR="00665060" w:rsidRPr="00F55696">
              <w:rPr>
                <w:color w:val="000000"/>
                <w:sz w:val="24"/>
                <w:szCs w:val="24"/>
                <w:lang w:val="en-GB"/>
              </w:rPr>
              <w:t>a decrease in the number of traded securities by</w:t>
            </w:r>
            <w:r w:rsidR="004A448C" w:rsidRPr="00F55696">
              <w:rPr>
                <w:color w:val="000000"/>
                <w:sz w:val="24"/>
                <w:szCs w:val="24"/>
                <w:lang w:val="en-GB"/>
              </w:rPr>
              <w:t> 77</w:t>
            </w:r>
            <w:r w:rsidR="00665060" w:rsidRPr="00F55696">
              <w:rPr>
                <w:color w:val="000000"/>
                <w:sz w:val="24"/>
                <w:szCs w:val="24"/>
                <w:lang w:val="en-GB"/>
              </w:rPr>
              <w:t>.</w:t>
            </w:r>
            <w:r w:rsidR="004A448C" w:rsidRPr="00F55696">
              <w:rPr>
                <w:color w:val="000000"/>
                <w:sz w:val="24"/>
                <w:szCs w:val="24"/>
                <w:lang w:val="en-GB"/>
              </w:rPr>
              <w:t>11</w:t>
            </w:r>
            <w:r w:rsidR="00346048" w:rsidRPr="00F55696">
              <w:rPr>
                <w:color w:val="000000"/>
                <w:sz w:val="24"/>
                <w:szCs w:val="24"/>
                <w:lang w:val="en-GB"/>
              </w:rPr>
              <w:t>% a</w:t>
            </w:r>
            <w:r w:rsidR="00665060" w:rsidRPr="00F55696">
              <w:rPr>
                <w:color w:val="000000"/>
                <w:sz w:val="24"/>
                <w:szCs w:val="24"/>
                <w:lang w:val="en-GB"/>
              </w:rPr>
              <w:t xml:space="preserve">nd an increase in the achieved </w:t>
            </w:r>
            <w:r w:rsidR="00F55696" w:rsidRPr="00F55696">
              <w:rPr>
                <w:color w:val="000000"/>
                <w:sz w:val="24"/>
                <w:szCs w:val="24"/>
                <w:lang w:val="en-GB"/>
              </w:rPr>
              <w:t>financial</w:t>
            </w:r>
            <w:r w:rsidR="00665060" w:rsidRPr="00F55696">
              <w:rPr>
                <w:color w:val="000000"/>
                <w:sz w:val="24"/>
                <w:szCs w:val="24"/>
                <w:lang w:val="en-GB"/>
              </w:rPr>
              <w:t xml:space="preserve"> volume by</w:t>
            </w:r>
            <w:r w:rsidR="004A448C" w:rsidRPr="00F55696">
              <w:rPr>
                <w:color w:val="000000"/>
                <w:sz w:val="24"/>
                <w:szCs w:val="24"/>
                <w:lang w:val="en-GB"/>
              </w:rPr>
              <w:t> 498</w:t>
            </w:r>
            <w:r w:rsidR="00665060" w:rsidRPr="00F55696">
              <w:rPr>
                <w:color w:val="000000"/>
                <w:sz w:val="24"/>
                <w:szCs w:val="24"/>
                <w:lang w:val="en-GB"/>
              </w:rPr>
              <w:t>.</w:t>
            </w:r>
            <w:r w:rsidR="004A448C" w:rsidRPr="00F55696">
              <w:rPr>
                <w:color w:val="000000"/>
                <w:sz w:val="24"/>
                <w:szCs w:val="24"/>
                <w:lang w:val="en-GB"/>
              </w:rPr>
              <w:t>09</w:t>
            </w:r>
            <w:r w:rsidR="00346048" w:rsidRPr="00F55696">
              <w:rPr>
                <w:color w:val="000000"/>
                <w:sz w:val="24"/>
                <w:szCs w:val="24"/>
                <w:lang w:val="en-GB"/>
              </w:rPr>
              <w:t>%</w:t>
            </w:r>
            <w:r w:rsidR="00665060" w:rsidRPr="00F55696">
              <w:rPr>
                <w:color w:val="000000"/>
                <w:sz w:val="24"/>
                <w:szCs w:val="24"/>
                <w:lang w:val="en-GB"/>
              </w:rPr>
              <w:t xml:space="preserve"> were recorded</w:t>
            </w:r>
            <w:r w:rsidR="00346048" w:rsidRPr="00F55696">
              <w:rPr>
                <w:color w:val="000000"/>
                <w:sz w:val="24"/>
                <w:szCs w:val="24"/>
                <w:lang w:val="en-GB"/>
              </w:rPr>
              <w:t xml:space="preserve">. </w:t>
            </w:r>
            <w:r w:rsidR="007D575F" w:rsidRPr="00F55696">
              <w:rPr>
                <w:sz w:val="24"/>
                <w:szCs w:val="24"/>
                <w:lang w:val="en-GB"/>
              </w:rPr>
              <w:t>No negotiated bond deals took place during the period under review</w:t>
            </w:r>
            <w:r w:rsidR="007D575F" w:rsidRPr="00F55696">
              <w:rPr>
                <w:color w:val="000000"/>
                <w:sz w:val="24"/>
                <w:szCs w:val="24"/>
                <w:lang w:val="en-GB"/>
              </w:rPr>
              <w:t xml:space="preserve">. </w:t>
            </w:r>
            <w:r w:rsidR="007D575F" w:rsidRPr="00F55696">
              <w:rPr>
                <w:sz w:val="24"/>
                <w:szCs w:val="24"/>
                <w:lang w:val="en-GB"/>
              </w:rPr>
              <w:t>Equity securities of domestic companies were the subject of purchase and sale in</w:t>
            </w:r>
            <w:r w:rsidR="00346048" w:rsidRPr="00F55696">
              <w:rPr>
                <w:sz w:val="24"/>
                <w:szCs w:val="24"/>
                <w:lang w:val="en-GB"/>
              </w:rPr>
              <w:t> </w:t>
            </w:r>
            <w:r w:rsidR="004A448C" w:rsidRPr="00F55696">
              <w:rPr>
                <w:sz w:val="24"/>
                <w:szCs w:val="24"/>
                <w:lang w:val="en-GB"/>
              </w:rPr>
              <w:t>84</w:t>
            </w:r>
            <w:r w:rsidR="00346048" w:rsidRPr="00F55696">
              <w:rPr>
                <w:sz w:val="24"/>
                <w:szCs w:val="24"/>
                <w:lang w:val="en-GB"/>
              </w:rPr>
              <w:t xml:space="preserve"> transa</w:t>
            </w:r>
            <w:r w:rsidR="007D575F" w:rsidRPr="00F55696">
              <w:rPr>
                <w:sz w:val="24"/>
                <w:szCs w:val="24"/>
                <w:lang w:val="en-GB"/>
              </w:rPr>
              <w:t>ctions</w:t>
            </w:r>
            <w:r w:rsidR="00346048" w:rsidRPr="00F55696">
              <w:rPr>
                <w:sz w:val="24"/>
                <w:szCs w:val="24"/>
                <w:lang w:val="en-GB"/>
              </w:rPr>
              <w:t xml:space="preserve">, </w:t>
            </w:r>
            <w:r w:rsidR="007D575F" w:rsidRPr="00F55696">
              <w:rPr>
                <w:sz w:val="24"/>
                <w:szCs w:val="24"/>
                <w:lang w:val="en-GB"/>
              </w:rPr>
              <w:t>in which</w:t>
            </w:r>
            <w:r w:rsidR="004A448C" w:rsidRPr="00F55696">
              <w:rPr>
                <w:sz w:val="24"/>
                <w:szCs w:val="24"/>
                <w:lang w:val="en-GB"/>
              </w:rPr>
              <w:t xml:space="preserve"> 6</w:t>
            </w:r>
            <w:r w:rsidR="007D575F" w:rsidRPr="00F55696">
              <w:rPr>
                <w:sz w:val="24"/>
                <w:szCs w:val="24"/>
                <w:lang w:val="en-GB"/>
              </w:rPr>
              <w:t>,</w:t>
            </w:r>
            <w:r w:rsidR="004A448C" w:rsidRPr="00F55696">
              <w:rPr>
                <w:sz w:val="24"/>
                <w:szCs w:val="24"/>
                <w:lang w:val="en-GB"/>
              </w:rPr>
              <w:t>069</w:t>
            </w:r>
            <w:r w:rsidR="00346048" w:rsidRPr="00F55696">
              <w:rPr>
                <w:sz w:val="24"/>
                <w:szCs w:val="24"/>
                <w:lang w:val="en-GB"/>
              </w:rPr>
              <w:t xml:space="preserve"> </w:t>
            </w:r>
            <w:r w:rsidR="007D575F" w:rsidRPr="00F55696">
              <w:rPr>
                <w:sz w:val="24"/>
                <w:szCs w:val="24"/>
                <w:lang w:val="en-GB"/>
              </w:rPr>
              <w:t>shares were traded (the financial volume of</w:t>
            </w:r>
            <w:r w:rsidR="00346048" w:rsidRPr="00F55696">
              <w:rPr>
                <w:sz w:val="24"/>
                <w:szCs w:val="24"/>
                <w:lang w:val="en-GB"/>
              </w:rPr>
              <w:t xml:space="preserve"> </w:t>
            </w:r>
            <w:r w:rsidR="00252169" w:rsidRPr="00F55696">
              <w:rPr>
                <w:sz w:val="24"/>
                <w:szCs w:val="24"/>
                <w:lang w:val="en-GB"/>
              </w:rPr>
              <w:t>0</w:t>
            </w:r>
            <w:r w:rsidR="007D575F" w:rsidRPr="00F55696">
              <w:rPr>
                <w:sz w:val="24"/>
                <w:szCs w:val="24"/>
                <w:lang w:val="en-GB"/>
              </w:rPr>
              <w:t>.</w:t>
            </w:r>
            <w:r w:rsidR="004A448C" w:rsidRPr="00F55696">
              <w:rPr>
                <w:sz w:val="24"/>
                <w:szCs w:val="24"/>
                <w:lang w:val="en-GB"/>
              </w:rPr>
              <w:t>9</w:t>
            </w:r>
            <w:r w:rsidR="00790DF7" w:rsidRPr="00F55696">
              <w:rPr>
                <w:sz w:val="24"/>
                <w:szCs w:val="24"/>
                <w:lang w:val="en-GB"/>
              </w:rPr>
              <w:t>6</w:t>
            </w:r>
            <w:r w:rsidR="00252169" w:rsidRPr="00F55696">
              <w:rPr>
                <w:sz w:val="24"/>
                <w:szCs w:val="24"/>
                <w:lang w:val="en-GB"/>
              </w:rPr>
              <w:t xml:space="preserve"> mil</w:t>
            </w:r>
            <w:r w:rsidR="00932788" w:rsidRPr="00F55696">
              <w:rPr>
                <w:sz w:val="24"/>
                <w:szCs w:val="24"/>
                <w:lang w:val="en-GB"/>
              </w:rPr>
              <w:t>.</w:t>
            </w:r>
            <w:r w:rsidR="00252169" w:rsidRPr="00F55696">
              <w:rPr>
                <w:sz w:val="24"/>
                <w:szCs w:val="24"/>
                <w:lang w:val="en-GB"/>
              </w:rPr>
              <w:t xml:space="preserve"> EUR</w:t>
            </w:r>
            <w:r w:rsidR="007D575F" w:rsidRPr="00F55696">
              <w:rPr>
                <w:sz w:val="24"/>
                <w:szCs w:val="24"/>
                <w:lang w:val="en-GB"/>
              </w:rPr>
              <w:t>)</w:t>
            </w:r>
            <w:r w:rsidR="00346048" w:rsidRPr="00F55696">
              <w:rPr>
                <w:sz w:val="24"/>
                <w:szCs w:val="24"/>
                <w:lang w:val="en-GB"/>
              </w:rPr>
              <w:t xml:space="preserve">. </w:t>
            </w:r>
            <w:r w:rsidR="007D575F" w:rsidRPr="00F55696">
              <w:rPr>
                <w:sz w:val="24"/>
                <w:szCs w:val="24"/>
                <w:lang w:val="en-GB"/>
              </w:rPr>
              <w:t>Compared to January</w:t>
            </w:r>
            <w:r w:rsidR="00346048" w:rsidRPr="00F55696">
              <w:rPr>
                <w:sz w:val="24"/>
                <w:szCs w:val="24"/>
                <w:lang w:val="en-GB"/>
              </w:rPr>
              <w:t xml:space="preserve"> </w:t>
            </w:r>
            <w:r w:rsidR="007C7F11" w:rsidRPr="00F55696">
              <w:rPr>
                <w:sz w:val="24"/>
                <w:szCs w:val="24"/>
                <w:lang w:val="en-GB"/>
              </w:rPr>
              <w:t>202</w:t>
            </w:r>
            <w:r w:rsidR="004A448C" w:rsidRPr="00F55696">
              <w:rPr>
                <w:sz w:val="24"/>
                <w:szCs w:val="24"/>
                <w:lang w:val="en-GB"/>
              </w:rPr>
              <w:t>6</w:t>
            </w:r>
            <w:r w:rsidR="007D575F" w:rsidRPr="00F55696">
              <w:rPr>
                <w:sz w:val="24"/>
                <w:szCs w:val="24"/>
                <w:lang w:val="en-GB"/>
              </w:rPr>
              <w:t>,</w:t>
            </w:r>
            <w:r w:rsidR="008D6CF6" w:rsidRPr="00F55696">
              <w:rPr>
                <w:sz w:val="24"/>
                <w:szCs w:val="24"/>
                <w:lang w:val="en-GB"/>
              </w:rPr>
              <w:t xml:space="preserve"> the achieved financial volume increased</w:t>
            </w:r>
            <w:r w:rsidR="00346048" w:rsidRPr="00F55696">
              <w:rPr>
                <w:sz w:val="24"/>
                <w:szCs w:val="24"/>
                <w:lang w:val="en-GB"/>
              </w:rPr>
              <w:t xml:space="preserve"> (</w:t>
            </w:r>
            <w:r w:rsidR="004A448C" w:rsidRPr="00F55696">
              <w:rPr>
                <w:sz w:val="24"/>
                <w:szCs w:val="24"/>
                <w:lang w:val="en-GB"/>
              </w:rPr>
              <w:t>58</w:t>
            </w:r>
            <w:r w:rsidR="008D6CF6" w:rsidRPr="00F55696">
              <w:rPr>
                <w:sz w:val="24"/>
                <w:szCs w:val="24"/>
                <w:lang w:val="en-GB"/>
              </w:rPr>
              <w:t>.</w:t>
            </w:r>
            <w:r w:rsidR="004A448C" w:rsidRPr="00F55696">
              <w:rPr>
                <w:sz w:val="24"/>
                <w:szCs w:val="24"/>
                <w:lang w:val="en-GB"/>
              </w:rPr>
              <w:t>41</w:t>
            </w:r>
            <w:r w:rsidR="00346048" w:rsidRPr="00F55696">
              <w:rPr>
                <w:sz w:val="24"/>
                <w:szCs w:val="24"/>
                <w:lang w:val="en-GB"/>
              </w:rPr>
              <w:t xml:space="preserve">%), </w:t>
            </w:r>
            <w:r w:rsidR="008D6CF6" w:rsidRPr="00F55696">
              <w:rPr>
                <w:sz w:val="24"/>
                <w:szCs w:val="24"/>
                <w:lang w:val="en-GB"/>
              </w:rPr>
              <w:t>the number of traded securities increased</w:t>
            </w:r>
            <w:r w:rsidR="00346048" w:rsidRPr="00F55696">
              <w:rPr>
                <w:sz w:val="24"/>
                <w:szCs w:val="24"/>
                <w:lang w:val="en-GB"/>
              </w:rPr>
              <w:t xml:space="preserve"> </w:t>
            </w:r>
            <w:r w:rsidR="00284FEB" w:rsidRPr="00F55696">
              <w:rPr>
                <w:sz w:val="24"/>
                <w:szCs w:val="24"/>
                <w:lang w:val="en-GB"/>
              </w:rPr>
              <w:t>(</w:t>
            </w:r>
            <w:r w:rsidR="004A448C" w:rsidRPr="00F55696">
              <w:rPr>
                <w:sz w:val="24"/>
                <w:szCs w:val="24"/>
                <w:lang w:val="en-GB"/>
              </w:rPr>
              <w:t>73</w:t>
            </w:r>
            <w:r w:rsidR="008D6CF6" w:rsidRPr="00F55696">
              <w:rPr>
                <w:sz w:val="24"/>
                <w:szCs w:val="24"/>
                <w:lang w:val="en-GB"/>
              </w:rPr>
              <w:t>.</w:t>
            </w:r>
            <w:r w:rsidR="004A448C" w:rsidRPr="00F55696">
              <w:rPr>
                <w:sz w:val="24"/>
                <w:szCs w:val="24"/>
                <w:lang w:val="en-GB"/>
              </w:rPr>
              <w:t>87</w:t>
            </w:r>
            <w:r w:rsidR="00346048" w:rsidRPr="00F55696">
              <w:rPr>
                <w:sz w:val="24"/>
                <w:szCs w:val="24"/>
                <w:lang w:val="en-GB"/>
              </w:rPr>
              <w:t xml:space="preserve">%) </w:t>
            </w:r>
            <w:r w:rsidR="008D6CF6" w:rsidRPr="00F55696">
              <w:rPr>
                <w:sz w:val="24"/>
                <w:szCs w:val="24"/>
                <w:lang w:val="en-GB"/>
              </w:rPr>
              <w:t>with the number of executed transactions</w:t>
            </w:r>
            <w:r w:rsidR="00822892" w:rsidRPr="00F55696">
              <w:rPr>
                <w:sz w:val="24"/>
                <w:szCs w:val="24"/>
                <w:lang w:val="en-GB"/>
              </w:rPr>
              <w:t xml:space="preserve"> increasing too</w:t>
            </w:r>
            <w:r w:rsidR="008F7F76" w:rsidRPr="00F55696">
              <w:rPr>
                <w:sz w:val="24"/>
                <w:szCs w:val="24"/>
                <w:lang w:val="en-GB"/>
              </w:rPr>
              <w:t xml:space="preserve"> </w:t>
            </w:r>
            <w:r w:rsidR="00346048" w:rsidRPr="00F55696">
              <w:rPr>
                <w:sz w:val="24"/>
                <w:szCs w:val="24"/>
                <w:lang w:val="en-GB"/>
              </w:rPr>
              <w:t>(</w:t>
            </w:r>
            <w:r w:rsidR="004A448C" w:rsidRPr="00F55696">
              <w:rPr>
                <w:sz w:val="24"/>
                <w:szCs w:val="24"/>
                <w:lang w:val="en-GB"/>
              </w:rPr>
              <w:t>38</w:t>
            </w:r>
            <w:r w:rsidR="00822892" w:rsidRPr="00F55696">
              <w:rPr>
                <w:sz w:val="24"/>
                <w:szCs w:val="24"/>
                <w:lang w:val="en-GB"/>
              </w:rPr>
              <w:t>.</w:t>
            </w:r>
            <w:r w:rsidR="004A448C" w:rsidRPr="00F55696">
              <w:rPr>
                <w:sz w:val="24"/>
                <w:szCs w:val="24"/>
                <w:lang w:val="en-GB"/>
              </w:rPr>
              <w:t>33</w:t>
            </w:r>
            <w:r w:rsidR="00346048" w:rsidRPr="00F55696">
              <w:rPr>
                <w:sz w:val="24"/>
                <w:szCs w:val="24"/>
                <w:lang w:val="en-GB"/>
              </w:rPr>
              <w:t>%).</w:t>
            </w:r>
          </w:p>
        </w:tc>
        <w:tc>
          <w:tcPr>
            <w:tcW w:w="1701" w:type="dxa"/>
          </w:tcPr>
          <w:p w14:paraId="476BE904" w14:textId="629C74C3" w:rsidR="00346048" w:rsidRPr="00F55696" w:rsidRDefault="00D750E6" w:rsidP="00A14D1A">
            <w:pPr>
              <w:pStyle w:val="Zkladntext"/>
              <w:spacing w:before="120"/>
              <w:rPr>
                <w:b/>
                <w:sz w:val="18"/>
                <w:lang w:val="en-GB"/>
              </w:rPr>
            </w:pPr>
            <w:r w:rsidRPr="00F55696">
              <w:rPr>
                <w:b/>
                <w:sz w:val="18"/>
                <w:lang w:val="en-GB"/>
              </w:rPr>
              <w:t>Total trading volume</w:t>
            </w:r>
          </w:p>
        </w:tc>
      </w:tr>
      <w:tr w:rsidR="00346048" w:rsidRPr="00F55696" w14:paraId="312DDC6C" w14:textId="77777777" w:rsidTr="00A14D1A">
        <w:tc>
          <w:tcPr>
            <w:tcW w:w="8188" w:type="dxa"/>
          </w:tcPr>
          <w:p w14:paraId="01FCFBBE" w14:textId="3AAAD46E" w:rsidR="00346048" w:rsidRPr="00F55696" w:rsidRDefault="00DC0935" w:rsidP="00346048">
            <w:pPr>
              <w:pStyle w:val="Zkladntext"/>
              <w:spacing w:before="120"/>
              <w:jc w:val="both"/>
              <w:rPr>
                <w:sz w:val="24"/>
                <w:szCs w:val="24"/>
                <w:lang w:val="en-GB"/>
              </w:rPr>
            </w:pPr>
            <w:r w:rsidRPr="00F55696">
              <w:rPr>
                <w:sz w:val="24"/>
                <w:szCs w:val="24"/>
                <w:lang w:val="en-GB"/>
              </w:rPr>
              <w:t>The share of transactions executed by non-residents in the total volume of transactions in February 2026 accounted for</w:t>
            </w:r>
            <w:r w:rsidR="00C034A2" w:rsidRPr="00F55696">
              <w:rPr>
                <w:sz w:val="24"/>
                <w:szCs w:val="24"/>
                <w:lang w:val="en-GB"/>
              </w:rPr>
              <w:t xml:space="preserve"> </w:t>
            </w:r>
            <w:r w:rsidR="00664ADC" w:rsidRPr="00F55696">
              <w:rPr>
                <w:sz w:val="24"/>
                <w:szCs w:val="24"/>
                <w:lang w:val="en-GB"/>
              </w:rPr>
              <w:t>37</w:t>
            </w:r>
            <w:r w:rsidRPr="00F55696">
              <w:rPr>
                <w:sz w:val="24"/>
                <w:szCs w:val="24"/>
                <w:lang w:val="en-GB"/>
              </w:rPr>
              <w:t>.</w:t>
            </w:r>
            <w:r w:rsidR="00664ADC" w:rsidRPr="00F55696">
              <w:rPr>
                <w:sz w:val="24"/>
                <w:szCs w:val="24"/>
                <w:lang w:val="en-GB"/>
              </w:rPr>
              <w:t>08</w:t>
            </w:r>
            <w:r w:rsidR="00346048" w:rsidRPr="00F55696">
              <w:rPr>
                <w:sz w:val="24"/>
                <w:szCs w:val="24"/>
                <w:lang w:val="en-GB"/>
              </w:rPr>
              <w:t xml:space="preserve">%, </w:t>
            </w:r>
            <w:r w:rsidRPr="00F55696">
              <w:rPr>
                <w:sz w:val="24"/>
                <w:szCs w:val="24"/>
                <w:lang w:val="en-GB"/>
              </w:rPr>
              <w:t>of which</w:t>
            </w:r>
            <w:r w:rsidR="00346048" w:rsidRPr="00F55696">
              <w:rPr>
                <w:sz w:val="24"/>
                <w:szCs w:val="24"/>
                <w:lang w:val="en-GB"/>
              </w:rPr>
              <w:t xml:space="preserve"> </w:t>
            </w:r>
            <w:r w:rsidR="00664ADC" w:rsidRPr="00F55696">
              <w:rPr>
                <w:sz w:val="24"/>
                <w:szCs w:val="24"/>
                <w:lang w:val="en-GB"/>
              </w:rPr>
              <w:t>8</w:t>
            </w:r>
            <w:r w:rsidRPr="00F55696">
              <w:rPr>
                <w:sz w:val="24"/>
                <w:szCs w:val="24"/>
                <w:lang w:val="en-GB"/>
              </w:rPr>
              <w:t>.</w:t>
            </w:r>
            <w:r w:rsidR="00664ADC" w:rsidRPr="00F55696">
              <w:rPr>
                <w:sz w:val="24"/>
                <w:szCs w:val="24"/>
                <w:lang w:val="en-GB"/>
              </w:rPr>
              <w:t>91</w:t>
            </w:r>
            <w:r w:rsidR="00346048" w:rsidRPr="00F55696">
              <w:rPr>
                <w:sz w:val="24"/>
                <w:szCs w:val="24"/>
                <w:lang w:val="en-GB"/>
              </w:rPr>
              <w:t xml:space="preserve">% </w:t>
            </w:r>
            <w:r w:rsidRPr="00F55696">
              <w:rPr>
                <w:sz w:val="24"/>
                <w:szCs w:val="24"/>
                <w:lang w:val="en-GB"/>
              </w:rPr>
              <w:t>represented the buy side and</w:t>
            </w:r>
            <w:r w:rsidR="00664ADC" w:rsidRPr="00F55696">
              <w:rPr>
                <w:sz w:val="24"/>
                <w:szCs w:val="24"/>
                <w:lang w:val="en-GB"/>
              </w:rPr>
              <w:t> 65</w:t>
            </w:r>
            <w:r w:rsidRPr="00F55696">
              <w:rPr>
                <w:sz w:val="24"/>
                <w:szCs w:val="24"/>
                <w:lang w:val="en-GB"/>
              </w:rPr>
              <w:t>.</w:t>
            </w:r>
            <w:r w:rsidR="00664ADC" w:rsidRPr="00F55696">
              <w:rPr>
                <w:sz w:val="24"/>
                <w:szCs w:val="24"/>
                <w:lang w:val="en-GB"/>
              </w:rPr>
              <w:t>24</w:t>
            </w:r>
            <w:r w:rsidR="00346048" w:rsidRPr="00F55696">
              <w:rPr>
                <w:sz w:val="24"/>
                <w:szCs w:val="24"/>
                <w:lang w:val="en-GB"/>
              </w:rPr>
              <w:t xml:space="preserve">% </w:t>
            </w:r>
            <w:r w:rsidRPr="00F55696">
              <w:rPr>
                <w:sz w:val="24"/>
                <w:szCs w:val="24"/>
                <w:lang w:val="en-GB"/>
              </w:rPr>
              <w:t>represented the sell side</w:t>
            </w:r>
            <w:r w:rsidR="00346048" w:rsidRPr="00F55696">
              <w:rPr>
                <w:sz w:val="24"/>
                <w:szCs w:val="24"/>
                <w:lang w:val="en-GB"/>
              </w:rPr>
              <w:t>.</w:t>
            </w:r>
          </w:p>
        </w:tc>
        <w:tc>
          <w:tcPr>
            <w:tcW w:w="1701" w:type="dxa"/>
          </w:tcPr>
          <w:p w14:paraId="6152665D" w14:textId="25720B27" w:rsidR="00346048" w:rsidRPr="00F55696" w:rsidRDefault="007008BC" w:rsidP="00A14D1A">
            <w:pPr>
              <w:pStyle w:val="Zkladntext"/>
              <w:spacing w:before="120"/>
              <w:rPr>
                <w:b/>
                <w:sz w:val="18"/>
                <w:lang w:val="en-GB"/>
              </w:rPr>
            </w:pPr>
            <w:r w:rsidRPr="00F55696">
              <w:rPr>
                <w:b/>
                <w:sz w:val="18"/>
                <w:lang w:val="en-GB"/>
              </w:rPr>
              <w:t>Share of foreign investors</w:t>
            </w:r>
          </w:p>
        </w:tc>
      </w:tr>
    </w:tbl>
    <w:p w14:paraId="476DF586" w14:textId="77777777" w:rsidR="00346048" w:rsidRPr="00F55696" w:rsidRDefault="00346048" w:rsidP="00346048">
      <w:pPr>
        <w:rPr>
          <w:lang w:val="en-GB"/>
        </w:rPr>
      </w:pPr>
      <w:r w:rsidRPr="00F55696">
        <w:rPr>
          <w:lang w:val="en-GB"/>
        </w:rPr>
        <w:br w:type="page"/>
      </w:r>
    </w:p>
    <w:tbl>
      <w:tblPr>
        <w:tblW w:w="9889" w:type="dxa"/>
        <w:tblLayout w:type="fixed"/>
        <w:tblLook w:val="0000" w:firstRow="0" w:lastRow="0" w:firstColumn="0" w:lastColumn="0" w:noHBand="0" w:noVBand="0"/>
      </w:tblPr>
      <w:tblGrid>
        <w:gridCol w:w="8188"/>
        <w:gridCol w:w="1701"/>
      </w:tblGrid>
      <w:tr w:rsidR="00346048" w:rsidRPr="00F55696" w14:paraId="193CBE31" w14:textId="77777777" w:rsidTr="00A14D1A">
        <w:tc>
          <w:tcPr>
            <w:tcW w:w="8188" w:type="dxa"/>
          </w:tcPr>
          <w:p w14:paraId="6070EACC" w14:textId="306C19BC" w:rsidR="00346048" w:rsidRPr="00F55696" w:rsidRDefault="00DC0935" w:rsidP="00A14D1A">
            <w:pPr>
              <w:spacing w:before="120" w:after="120"/>
              <w:jc w:val="both"/>
              <w:rPr>
                <w:sz w:val="24"/>
                <w:lang w:val="en-GB"/>
              </w:rPr>
            </w:pPr>
            <w:r w:rsidRPr="00F55696">
              <w:rPr>
                <w:color w:val="000000"/>
                <w:sz w:val="24"/>
                <w:szCs w:val="24"/>
                <w:lang w:val="en-GB"/>
              </w:rPr>
              <w:lastRenderedPageBreak/>
              <w:t>In February</w:t>
            </w:r>
            <w:r w:rsidR="008F7F76" w:rsidRPr="00F55696">
              <w:rPr>
                <w:color w:val="000000"/>
                <w:sz w:val="24"/>
                <w:szCs w:val="24"/>
                <w:lang w:val="en-GB"/>
              </w:rPr>
              <w:t xml:space="preserve"> </w:t>
            </w:r>
            <w:r w:rsidR="007C7F11" w:rsidRPr="00F55696">
              <w:rPr>
                <w:color w:val="000000"/>
                <w:sz w:val="24"/>
                <w:szCs w:val="24"/>
                <w:lang w:val="en-GB"/>
              </w:rPr>
              <w:t>2026</w:t>
            </w:r>
            <w:r w:rsidRPr="00F55696">
              <w:rPr>
                <w:color w:val="000000"/>
                <w:sz w:val="24"/>
                <w:szCs w:val="24"/>
                <w:lang w:val="en-GB"/>
              </w:rPr>
              <w:t>,</w:t>
            </w:r>
            <w:r w:rsidR="008F7F76" w:rsidRPr="00F55696">
              <w:rPr>
                <w:color w:val="000000"/>
                <w:sz w:val="24"/>
                <w:szCs w:val="24"/>
                <w:lang w:val="en-GB"/>
              </w:rPr>
              <w:t xml:space="preserve"> </w:t>
            </w:r>
            <w:r w:rsidR="0072030D" w:rsidRPr="00F55696">
              <w:rPr>
                <w:sz w:val="24"/>
                <w:lang w:val="en-GB"/>
              </w:rPr>
              <w:t>no mandatory takeover bid was accepted at the Bratislava Stock Exchange</w:t>
            </w:r>
            <w:r w:rsidR="0072030D" w:rsidRPr="00F55696">
              <w:rPr>
                <w:color w:val="000000"/>
                <w:sz w:val="24"/>
                <w:szCs w:val="24"/>
                <w:lang w:val="en-GB"/>
              </w:rPr>
              <w:t>. This month, no mandatory takeover bid was terminated</w:t>
            </w:r>
            <w:r w:rsidR="008F7F76" w:rsidRPr="00F55696">
              <w:rPr>
                <w:color w:val="000000"/>
                <w:sz w:val="24"/>
                <w:szCs w:val="24"/>
                <w:lang w:val="en-GB"/>
              </w:rPr>
              <w:t>.</w:t>
            </w:r>
          </w:p>
        </w:tc>
        <w:tc>
          <w:tcPr>
            <w:tcW w:w="1701" w:type="dxa"/>
          </w:tcPr>
          <w:p w14:paraId="66EC7B22" w14:textId="2EA4EDC3" w:rsidR="00346048" w:rsidRPr="00F55696" w:rsidRDefault="00120D05" w:rsidP="00A14D1A">
            <w:pPr>
              <w:spacing w:before="120" w:after="120"/>
              <w:rPr>
                <w:b/>
                <w:sz w:val="18"/>
                <w:lang w:val="en-GB"/>
              </w:rPr>
            </w:pPr>
            <w:r w:rsidRPr="00F55696">
              <w:rPr>
                <w:b/>
                <w:sz w:val="18"/>
                <w:lang w:val="en-GB"/>
              </w:rPr>
              <w:t>Takeover bids and mandatory takeover bids</w:t>
            </w:r>
          </w:p>
        </w:tc>
      </w:tr>
      <w:tr w:rsidR="00346048" w:rsidRPr="00F55696" w14:paraId="560AE807" w14:textId="77777777" w:rsidTr="00A14D1A">
        <w:tc>
          <w:tcPr>
            <w:tcW w:w="8188" w:type="dxa"/>
          </w:tcPr>
          <w:p w14:paraId="4A59146C" w14:textId="7C64730B" w:rsidR="00346048" w:rsidRPr="00F55696" w:rsidRDefault="003B4990" w:rsidP="00A14D1A">
            <w:pPr>
              <w:spacing w:before="120" w:after="120"/>
              <w:jc w:val="both"/>
              <w:rPr>
                <w:color w:val="000000"/>
                <w:sz w:val="24"/>
                <w:lang w:val="en-GB"/>
              </w:rPr>
            </w:pPr>
            <w:r w:rsidRPr="00F55696">
              <w:rPr>
                <w:color w:val="000000"/>
                <w:sz w:val="24"/>
                <w:lang w:val="en-GB"/>
              </w:rPr>
              <w:t>As of the last trading day of February 2026, the market capitalization of equity securities recorded a month-over-month decrease of</w:t>
            </w:r>
            <w:r w:rsidR="000032FC" w:rsidRPr="00F55696">
              <w:rPr>
                <w:color w:val="000000"/>
                <w:sz w:val="24"/>
                <w:lang w:val="en-GB"/>
              </w:rPr>
              <w:t> </w:t>
            </w:r>
            <w:r w:rsidR="007C7F11" w:rsidRPr="00F55696">
              <w:rPr>
                <w:color w:val="000000"/>
                <w:sz w:val="24"/>
                <w:lang w:val="en-GB"/>
              </w:rPr>
              <w:t>0</w:t>
            </w:r>
            <w:r w:rsidRPr="00F55696">
              <w:rPr>
                <w:color w:val="000000"/>
                <w:sz w:val="24"/>
                <w:lang w:val="en-GB"/>
              </w:rPr>
              <w:t>.</w:t>
            </w:r>
            <w:r w:rsidR="00664ADC" w:rsidRPr="00F55696">
              <w:rPr>
                <w:color w:val="000000"/>
                <w:sz w:val="24"/>
                <w:lang w:val="en-GB"/>
              </w:rPr>
              <w:t>0</w:t>
            </w:r>
            <w:r w:rsidR="007C7F11" w:rsidRPr="00F55696">
              <w:rPr>
                <w:color w:val="000000"/>
                <w:sz w:val="24"/>
                <w:lang w:val="en-GB"/>
              </w:rPr>
              <w:t>6</w:t>
            </w:r>
            <w:r w:rsidR="00346048" w:rsidRPr="00F55696">
              <w:rPr>
                <w:color w:val="000000"/>
                <w:sz w:val="24"/>
                <w:lang w:val="en-GB"/>
              </w:rPr>
              <w:t xml:space="preserve">% </w:t>
            </w:r>
            <w:r w:rsidRPr="00F55696">
              <w:rPr>
                <w:color w:val="000000"/>
                <w:sz w:val="24"/>
                <w:lang w:val="en-GB"/>
              </w:rPr>
              <w:t>to the level of</w:t>
            </w:r>
            <w:r w:rsidR="00346048" w:rsidRPr="00F55696">
              <w:rPr>
                <w:color w:val="000000"/>
                <w:sz w:val="24"/>
                <w:lang w:val="en-GB"/>
              </w:rPr>
              <w:t xml:space="preserve"> </w:t>
            </w:r>
            <w:r w:rsidR="003F43CB" w:rsidRPr="00F55696">
              <w:rPr>
                <w:color w:val="000000"/>
                <w:sz w:val="24"/>
                <w:lang w:val="en-GB"/>
              </w:rPr>
              <w:t>2</w:t>
            </w:r>
            <w:r w:rsidRPr="00F55696">
              <w:rPr>
                <w:color w:val="000000"/>
                <w:sz w:val="24"/>
                <w:lang w:val="en-GB"/>
              </w:rPr>
              <w:t>.</w:t>
            </w:r>
            <w:r w:rsidR="000032FC" w:rsidRPr="00F55696">
              <w:rPr>
                <w:color w:val="000000"/>
                <w:sz w:val="24"/>
                <w:lang w:val="en-GB"/>
              </w:rPr>
              <w:t>4</w:t>
            </w:r>
            <w:r w:rsidR="007C7F11" w:rsidRPr="00F55696">
              <w:rPr>
                <w:color w:val="000000"/>
                <w:sz w:val="24"/>
                <w:lang w:val="en-GB"/>
              </w:rPr>
              <w:t>6</w:t>
            </w:r>
            <w:r w:rsidR="00252EF9" w:rsidRPr="00F55696">
              <w:rPr>
                <w:color w:val="000000"/>
                <w:sz w:val="24"/>
                <w:lang w:val="en-GB"/>
              </w:rPr>
              <w:t xml:space="preserve"> </w:t>
            </w:r>
            <w:r w:rsidRPr="00F55696">
              <w:rPr>
                <w:color w:val="000000"/>
                <w:sz w:val="24"/>
                <w:lang w:val="en-GB"/>
              </w:rPr>
              <w:t>billion</w:t>
            </w:r>
            <w:r w:rsidR="00346048" w:rsidRPr="00F55696">
              <w:rPr>
                <w:color w:val="000000"/>
                <w:sz w:val="24"/>
                <w:lang w:val="en-GB"/>
              </w:rPr>
              <w:t xml:space="preserve"> EUR. </w:t>
            </w:r>
            <w:r w:rsidR="00BA247D" w:rsidRPr="00F55696">
              <w:rPr>
                <w:color w:val="000000"/>
                <w:sz w:val="24"/>
                <w:lang w:val="en-GB"/>
              </w:rPr>
              <w:t>The real market capitalisation attributable to issues that have at least one market price in their history, with the exception of participation certificates, amounted to</w:t>
            </w:r>
            <w:r w:rsidR="00346048" w:rsidRPr="00F55696">
              <w:rPr>
                <w:color w:val="000000"/>
                <w:sz w:val="24"/>
                <w:lang w:val="en-GB"/>
              </w:rPr>
              <w:t xml:space="preserve"> </w:t>
            </w:r>
            <w:r w:rsidR="00252EF9" w:rsidRPr="00F55696">
              <w:rPr>
                <w:color w:val="000000"/>
                <w:sz w:val="24"/>
                <w:lang w:val="en-GB"/>
              </w:rPr>
              <w:t>2</w:t>
            </w:r>
            <w:r w:rsidR="00BA247D" w:rsidRPr="00F55696">
              <w:rPr>
                <w:color w:val="000000"/>
                <w:sz w:val="24"/>
                <w:lang w:val="en-GB"/>
              </w:rPr>
              <w:t>.</w:t>
            </w:r>
            <w:r w:rsidR="000032FC" w:rsidRPr="00F55696">
              <w:rPr>
                <w:color w:val="000000"/>
                <w:sz w:val="24"/>
                <w:lang w:val="en-GB"/>
              </w:rPr>
              <w:t>4</w:t>
            </w:r>
            <w:r w:rsidR="007C7F11" w:rsidRPr="00F55696">
              <w:rPr>
                <w:color w:val="000000"/>
                <w:sz w:val="24"/>
                <w:lang w:val="en-GB"/>
              </w:rPr>
              <w:t>2</w:t>
            </w:r>
            <w:r w:rsidR="00346048" w:rsidRPr="00F55696">
              <w:rPr>
                <w:color w:val="000000"/>
                <w:sz w:val="24"/>
                <w:lang w:val="en-GB"/>
              </w:rPr>
              <w:t xml:space="preserve"> </w:t>
            </w:r>
            <w:r w:rsidR="00BA247D" w:rsidRPr="00F55696">
              <w:rPr>
                <w:color w:val="000000"/>
                <w:sz w:val="24"/>
                <w:lang w:val="en-GB"/>
              </w:rPr>
              <w:t>billion</w:t>
            </w:r>
            <w:r w:rsidR="00346048" w:rsidRPr="00F55696">
              <w:rPr>
                <w:color w:val="000000"/>
                <w:sz w:val="24"/>
                <w:lang w:val="en-GB"/>
              </w:rPr>
              <w:t xml:space="preserve"> EUR (</w:t>
            </w:r>
            <w:r w:rsidR="00524313" w:rsidRPr="00F55696">
              <w:rPr>
                <w:color w:val="000000"/>
                <w:sz w:val="24"/>
                <w:lang w:val="en-GB"/>
              </w:rPr>
              <w:t>a month-over-month  decrease of</w:t>
            </w:r>
            <w:r w:rsidR="000032FC" w:rsidRPr="00F55696">
              <w:rPr>
                <w:color w:val="000000"/>
                <w:sz w:val="24"/>
                <w:lang w:val="en-GB"/>
              </w:rPr>
              <w:t> </w:t>
            </w:r>
            <w:r w:rsidR="007C7F11" w:rsidRPr="00F55696">
              <w:rPr>
                <w:color w:val="000000"/>
                <w:sz w:val="24"/>
                <w:lang w:val="en-GB"/>
              </w:rPr>
              <w:t>0</w:t>
            </w:r>
            <w:r w:rsidR="00524313" w:rsidRPr="00F55696">
              <w:rPr>
                <w:color w:val="000000"/>
                <w:sz w:val="24"/>
                <w:lang w:val="en-GB"/>
              </w:rPr>
              <w:t>.</w:t>
            </w:r>
            <w:r w:rsidR="00664ADC" w:rsidRPr="00F55696">
              <w:rPr>
                <w:color w:val="000000"/>
                <w:sz w:val="24"/>
                <w:lang w:val="en-GB"/>
              </w:rPr>
              <w:t>06</w:t>
            </w:r>
            <w:r w:rsidR="00346048" w:rsidRPr="00F55696">
              <w:rPr>
                <w:color w:val="000000"/>
                <w:sz w:val="24"/>
                <w:lang w:val="en-GB"/>
              </w:rPr>
              <w:t>%)</w:t>
            </w:r>
            <w:r w:rsidR="00346048" w:rsidRPr="00F55696">
              <w:rPr>
                <w:color w:val="000000"/>
                <w:lang w:val="en-GB"/>
              </w:rPr>
              <w:t xml:space="preserve"> </w:t>
            </w:r>
            <w:r w:rsidR="00A0555C" w:rsidRPr="00F55696">
              <w:rPr>
                <w:color w:val="000000"/>
                <w:sz w:val="24"/>
                <w:szCs w:val="24"/>
                <w:lang w:val="en-GB"/>
              </w:rPr>
              <w:t>and accounted for</w:t>
            </w:r>
            <w:r w:rsidR="00346048" w:rsidRPr="00F55696">
              <w:rPr>
                <w:color w:val="000000"/>
                <w:sz w:val="24"/>
                <w:szCs w:val="24"/>
                <w:lang w:val="en-GB"/>
              </w:rPr>
              <w:t xml:space="preserve"> 9</w:t>
            </w:r>
            <w:r w:rsidR="00884696" w:rsidRPr="00F55696">
              <w:rPr>
                <w:color w:val="000000"/>
                <w:sz w:val="24"/>
                <w:szCs w:val="24"/>
                <w:lang w:val="en-GB"/>
              </w:rPr>
              <w:t>8</w:t>
            </w:r>
            <w:r w:rsidR="00A0555C" w:rsidRPr="00F55696">
              <w:rPr>
                <w:color w:val="000000"/>
                <w:sz w:val="24"/>
                <w:szCs w:val="24"/>
                <w:lang w:val="en-GB"/>
              </w:rPr>
              <w:t>.</w:t>
            </w:r>
            <w:r w:rsidR="002F4DEA" w:rsidRPr="00F55696">
              <w:rPr>
                <w:color w:val="000000"/>
                <w:sz w:val="24"/>
                <w:szCs w:val="24"/>
                <w:lang w:val="en-GB"/>
              </w:rPr>
              <w:t>6</w:t>
            </w:r>
            <w:r w:rsidR="007C7F11" w:rsidRPr="00F55696">
              <w:rPr>
                <w:color w:val="000000"/>
                <w:sz w:val="24"/>
                <w:szCs w:val="24"/>
                <w:lang w:val="en-GB"/>
              </w:rPr>
              <w:t>5</w:t>
            </w:r>
            <w:r w:rsidR="00346048" w:rsidRPr="00F55696">
              <w:rPr>
                <w:color w:val="000000"/>
                <w:sz w:val="24"/>
                <w:szCs w:val="24"/>
                <w:lang w:val="en-GB"/>
              </w:rPr>
              <w:t>%</w:t>
            </w:r>
            <w:r w:rsidR="00346048" w:rsidRPr="00F55696">
              <w:rPr>
                <w:color w:val="000000"/>
                <w:lang w:val="en-GB"/>
              </w:rPr>
              <w:t xml:space="preserve"> </w:t>
            </w:r>
            <w:r w:rsidR="000C3083" w:rsidRPr="00F55696">
              <w:rPr>
                <w:color w:val="000000"/>
                <w:sz w:val="24"/>
                <w:lang w:val="en-GB"/>
              </w:rPr>
              <w:t>of the total stock market capitalization</w:t>
            </w:r>
            <w:r w:rsidR="000C3083" w:rsidRPr="00F55696">
              <w:rPr>
                <w:color w:val="000000"/>
                <w:sz w:val="24"/>
                <w:szCs w:val="24"/>
                <w:lang w:val="en-GB"/>
              </w:rPr>
              <w:t xml:space="preserve">. </w:t>
            </w:r>
            <w:r w:rsidR="000C3083" w:rsidRPr="00F55696">
              <w:rPr>
                <w:color w:val="000000"/>
                <w:sz w:val="24"/>
                <w:lang w:val="en-GB"/>
              </w:rPr>
              <w:t>The market capitalization of issues of shares placed on the listed securities market decreased since the end of January</w:t>
            </w:r>
            <w:r w:rsidR="001A598E" w:rsidRPr="00F55696">
              <w:rPr>
                <w:color w:val="000000"/>
                <w:sz w:val="24"/>
                <w:lang w:val="en-GB"/>
              </w:rPr>
              <w:t xml:space="preserve"> </w:t>
            </w:r>
            <w:r w:rsidR="007C7F11" w:rsidRPr="00F55696">
              <w:rPr>
                <w:color w:val="000000"/>
                <w:sz w:val="24"/>
                <w:lang w:val="en-GB"/>
              </w:rPr>
              <w:t>202</w:t>
            </w:r>
            <w:r w:rsidR="00664ADC" w:rsidRPr="00F55696">
              <w:rPr>
                <w:color w:val="000000"/>
                <w:sz w:val="24"/>
                <w:lang w:val="en-GB"/>
              </w:rPr>
              <w:t>6</w:t>
            </w:r>
            <w:r w:rsidR="001A598E" w:rsidRPr="00F55696">
              <w:rPr>
                <w:color w:val="000000"/>
                <w:sz w:val="24"/>
                <w:lang w:val="en-GB"/>
              </w:rPr>
              <w:t xml:space="preserve"> </w:t>
            </w:r>
            <w:r w:rsidR="000C3083" w:rsidRPr="00F55696">
              <w:rPr>
                <w:color w:val="000000"/>
                <w:sz w:val="24"/>
                <w:lang w:val="en-GB"/>
              </w:rPr>
              <w:t>by</w:t>
            </w:r>
            <w:r w:rsidR="00664ADC" w:rsidRPr="00F55696">
              <w:rPr>
                <w:color w:val="000000"/>
                <w:sz w:val="24"/>
                <w:lang w:val="en-GB"/>
              </w:rPr>
              <w:t> 0</w:t>
            </w:r>
            <w:r w:rsidR="000C3083" w:rsidRPr="00F55696">
              <w:rPr>
                <w:color w:val="000000"/>
                <w:sz w:val="24"/>
                <w:lang w:val="en-GB"/>
              </w:rPr>
              <w:t>.</w:t>
            </w:r>
            <w:r w:rsidR="00664ADC" w:rsidRPr="00F55696">
              <w:rPr>
                <w:color w:val="000000"/>
                <w:sz w:val="24"/>
                <w:lang w:val="en-GB"/>
              </w:rPr>
              <w:t>08</w:t>
            </w:r>
            <w:r w:rsidR="001A598E" w:rsidRPr="00F55696">
              <w:rPr>
                <w:color w:val="000000"/>
                <w:sz w:val="24"/>
                <w:lang w:val="en-GB"/>
              </w:rPr>
              <w:t xml:space="preserve">% </w:t>
            </w:r>
            <w:r w:rsidR="000C3083" w:rsidRPr="00F55696">
              <w:rPr>
                <w:color w:val="000000"/>
                <w:sz w:val="24"/>
                <w:lang w:val="en-GB"/>
              </w:rPr>
              <w:t>to the level of</w:t>
            </w:r>
            <w:r w:rsidR="008D79C8" w:rsidRPr="00F55696">
              <w:rPr>
                <w:color w:val="000000"/>
                <w:sz w:val="24"/>
                <w:lang w:val="en-GB"/>
              </w:rPr>
              <w:t xml:space="preserve"> 0</w:t>
            </w:r>
            <w:r w:rsidR="000C3083" w:rsidRPr="00F55696">
              <w:rPr>
                <w:color w:val="000000"/>
                <w:sz w:val="24"/>
                <w:lang w:val="en-GB"/>
              </w:rPr>
              <w:t>.</w:t>
            </w:r>
            <w:r w:rsidR="002F4DEA" w:rsidRPr="00F55696">
              <w:rPr>
                <w:color w:val="000000"/>
                <w:sz w:val="24"/>
                <w:lang w:val="en-GB"/>
              </w:rPr>
              <w:t>4</w:t>
            </w:r>
            <w:r w:rsidR="007C7F11" w:rsidRPr="00F55696">
              <w:rPr>
                <w:color w:val="000000"/>
                <w:sz w:val="24"/>
                <w:lang w:val="en-GB"/>
              </w:rPr>
              <w:t>1</w:t>
            </w:r>
            <w:r w:rsidR="008D79C8" w:rsidRPr="00F55696">
              <w:rPr>
                <w:color w:val="000000"/>
                <w:sz w:val="24"/>
                <w:lang w:val="en-GB"/>
              </w:rPr>
              <w:t xml:space="preserve"> </w:t>
            </w:r>
            <w:r w:rsidR="000C3083" w:rsidRPr="00F55696">
              <w:rPr>
                <w:color w:val="000000"/>
                <w:sz w:val="24"/>
                <w:lang w:val="en-GB"/>
              </w:rPr>
              <w:t>billion</w:t>
            </w:r>
            <w:r w:rsidR="008D79C8" w:rsidRPr="00F55696">
              <w:rPr>
                <w:color w:val="000000"/>
                <w:sz w:val="24"/>
                <w:lang w:val="en-GB"/>
              </w:rPr>
              <w:t xml:space="preserve"> EUR</w:t>
            </w:r>
            <w:r w:rsidR="00346048" w:rsidRPr="00F55696">
              <w:rPr>
                <w:color w:val="000000"/>
                <w:sz w:val="24"/>
                <w:lang w:val="en-GB"/>
              </w:rPr>
              <w:t>.</w:t>
            </w:r>
          </w:p>
        </w:tc>
        <w:tc>
          <w:tcPr>
            <w:tcW w:w="1701" w:type="dxa"/>
          </w:tcPr>
          <w:p w14:paraId="56715D08" w14:textId="1EEB835E" w:rsidR="00346048" w:rsidRPr="00F55696" w:rsidRDefault="005C7019" w:rsidP="00A14D1A">
            <w:pPr>
              <w:spacing w:before="120" w:after="120"/>
              <w:rPr>
                <w:b/>
                <w:sz w:val="18"/>
                <w:lang w:val="en-GB"/>
              </w:rPr>
            </w:pPr>
            <w:r w:rsidRPr="00F55696">
              <w:rPr>
                <w:b/>
                <w:sz w:val="18"/>
                <w:lang w:val="en-GB"/>
              </w:rPr>
              <w:t>Market capitalization: shares</w:t>
            </w:r>
          </w:p>
        </w:tc>
      </w:tr>
      <w:tr w:rsidR="00346048" w:rsidRPr="00F55696" w14:paraId="408A11E1" w14:textId="77777777" w:rsidTr="00A14D1A">
        <w:trPr>
          <w:trHeight w:val="241"/>
        </w:trPr>
        <w:tc>
          <w:tcPr>
            <w:tcW w:w="8188" w:type="dxa"/>
          </w:tcPr>
          <w:p w14:paraId="7B743280" w14:textId="6A9E73BC" w:rsidR="00346048" w:rsidRPr="00F55696" w:rsidRDefault="00652907" w:rsidP="00867614">
            <w:pPr>
              <w:jc w:val="both"/>
              <w:rPr>
                <w:sz w:val="24"/>
                <w:szCs w:val="24"/>
                <w:lang w:val="en-GB"/>
              </w:rPr>
            </w:pPr>
            <w:r w:rsidRPr="00F55696">
              <w:rPr>
                <w:color w:val="000000"/>
                <w:sz w:val="24"/>
                <w:lang w:val="en-GB"/>
              </w:rPr>
              <w:t>As of the last trading day of the monitored month, the market capitalization of bonds reached the value of</w:t>
            </w:r>
            <w:r w:rsidR="00346048" w:rsidRPr="00F55696">
              <w:rPr>
                <w:sz w:val="24"/>
                <w:szCs w:val="24"/>
                <w:lang w:val="en-GB"/>
              </w:rPr>
              <w:t xml:space="preserve"> </w:t>
            </w:r>
            <w:r w:rsidR="002F4DEA" w:rsidRPr="00F55696">
              <w:rPr>
                <w:sz w:val="24"/>
                <w:szCs w:val="24"/>
                <w:lang w:val="en-GB"/>
              </w:rPr>
              <w:t>8</w:t>
            </w:r>
            <w:r w:rsidR="00664ADC" w:rsidRPr="00F55696">
              <w:rPr>
                <w:sz w:val="24"/>
                <w:szCs w:val="24"/>
                <w:lang w:val="en-GB"/>
              </w:rPr>
              <w:t>4</w:t>
            </w:r>
            <w:r w:rsidRPr="00F55696">
              <w:rPr>
                <w:sz w:val="24"/>
                <w:szCs w:val="24"/>
                <w:lang w:val="en-GB"/>
              </w:rPr>
              <w:t>.</w:t>
            </w:r>
            <w:r w:rsidR="00664ADC" w:rsidRPr="00F55696">
              <w:rPr>
                <w:sz w:val="24"/>
                <w:szCs w:val="24"/>
                <w:lang w:val="en-GB"/>
              </w:rPr>
              <w:t>41</w:t>
            </w:r>
            <w:r w:rsidR="00346048" w:rsidRPr="00F55696">
              <w:rPr>
                <w:sz w:val="24"/>
                <w:szCs w:val="24"/>
                <w:lang w:val="en-GB"/>
              </w:rPr>
              <w:t xml:space="preserve"> </w:t>
            </w:r>
            <w:r w:rsidRPr="00F55696">
              <w:rPr>
                <w:sz w:val="24"/>
                <w:szCs w:val="24"/>
                <w:lang w:val="en-GB"/>
              </w:rPr>
              <w:t>billion</w:t>
            </w:r>
            <w:r w:rsidR="00346048" w:rsidRPr="00F55696">
              <w:rPr>
                <w:sz w:val="24"/>
                <w:szCs w:val="24"/>
                <w:lang w:val="en-GB"/>
              </w:rPr>
              <w:t xml:space="preserve"> EUR, </w:t>
            </w:r>
            <w:r w:rsidRPr="00F55696">
              <w:rPr>
                <w:sz w:val="24"/>
                <w:szCs w:val="24"/>
                <w:lang w:val="en-GB"/>
              </w:rPr>
              <w:t xml:space="preserve">which represented </w:t>
            </w:r>
            <w:r w:rsidR="00FC1D7A" w:rsidRPr="00F55696">
              <w:rPr>
                <w:sz w:val="24"/>
                <w:szCs w:val="24"/>
                <w:lang w:val="en-GB"/>
              </w:rPr>
              <w:t xml:space="preserve">a </w:t>
            </w:r>
            <w:r w:rsidR="00FC1D7A" w:rsidRPr="00F55696">
              <w:rPr>
                <w:color w:val="000000"/>
                <w:sz w:val="24"/>
                <w:lang w:val="en-GB"/>
              </w:rPr>
              <w:t>month-over-month</w:t>
            </w:r>
            <w:r w:rsidR="00FC1D7A" w:rsidRPr="00F55696">
              <w:rPr>
                <w:sz w:val="24"/>
                <w:szCs w:val="24"/>
                <w:lang w:val="en-GB"/>
              </w:rPr>
              <w:t xml:space="preserve"> increase of</w:t>
            </w:r>
            <w:r w:rsidR="006E4335" w:rsidRPr="00F55696">
              <w:rPr>
                <w:sz w:val="24"/>
                <w:szCs w:val="24"/>
                <w:lang w:val="en-GB"/>
              </w:rPr>
              <w:t xml:space="preserve"> </w:t>
            </w:r>
            <w:r w:rsidR="00664ADC" w:rsidRPr="00F55696">
              <w:rPr>
                <w:sz w:val="24"/>
                <w:szCs w:val="24"/>
                <w:lang w:val="en-GB"/>
              </w:rPr>
              <w:t>1</w:t>
            </w:r>
            <w:r w:rsidR="00FC1D7A" w:rsidRPr="00F55696">
              <w:rPr>
                <w:sz w:val="24"/>
                <w:szCs w:val="24"/>
                <w:lang w:val="en-GB"/>
              </w:rPr>
              <w:t>.</w:t>
            </w:r>
            <w:r w:rsidR="00664ADC" w:rsidRPr="00F55696">
              <w:rPr>
                <w:sz w:val="24"/>
                <w:szCs w:val="24"/>
                <w:lang w:val="en-GB"/>
              </w:rPr>
              <w:t>38</w:t>
            </w:r>
            <w:r w:rsidR="006E4335" w:rsidRPr="00F55696">
              <w:rPr>
                <w:sz w:val="24"/>
                <w:szCs w:val="24"/>
                <w:lang w:val="en-GB"/>
              </w:rPr>
              <w:t>%.</w:t>
            </w:r>
            <w:r w:rsidR="00682EBA" w:rsidRPr="00F55696">
              <w:rPr>
                <w:sz w:val="24"/>
                <w:szCs w:val="24"/>
                <w:lang w:val="en-GB"/>
              </w:rPr>
              <w:t xml:space="preserve"> </w:t>
            </w:r>
            <w:r w:rsidR="000E6BF4" w:rsidRPr="00F55696">
              <w:rPr>
                <w:color w:val="000000"/>
                <w:sz w:val="24"/>
                <w:lang w:val="en-GB"/>
              </w:rPr>
              <w:t>Since the end of the previous month, the market capitalization of bond issues placed on the listed securities market</w:t>
            </w:r>
            <w:r w:rsidR="000E6BF4" w:rsidRPr="00F55696">
              <w:rPr>
                <w:sz w:val="24"/>
                <w:szCs w:val="24"/>
                <w:lang w:val="en-GB"/>
              </w:rPr>
              <w:t xml:space="preserve">  increased by </w:t>
            </w:r>
            <w:r w:rsidR="00664ADC" w:rsidRPr="00F55696">
              <w:rPr>
                <w:sz w:val="24"/>
                <w:szCs w:val="24"/>
                <w:lang w:val="en-GB"/>
              </w:rPr>
              <w:t>1</w:t>
            </w:r>
            <w:r w:rsidR="000E6BF4" w:rsidRPr="00F55696">
              <w:rPr>
                <w:sz w:val="24"/>
                <w:szCs w:val="24"/>
                <w:lang w:val="en-GB"/>
              </w:rPr>
              <w:t>.</w:t>
            </w:r>
            <w:r w:rsidR="00664ADC" w:rsidRPr="00F55696">
              <w:rPr>
                <w:sz w:val="24"/>
                <w:szCs w:val="24"/>
                <w:lang w:val="en-GB"/>
              </w:rPr>
              <w:t>61</w:t>
            </w:r>
            <w:r w:rsidR="00563B05" w:rsidRPr="00F55696">
              <w:rPr>
                <w:sz w:val="24"/>
                <w:szCs w:val="24"/>
                <w:lang w:val="en-GB"/>
              </w:rPr>
              <w:t xml:space="preserve">% </w:t>
            </w:r>
            <w:r w:rsidR="00EC1E49" w:rsidRPr="00F55696">
              <w:rPr>
                <w:sz w:val="24"/>
                <w:szCs w:val="24"/>
                <w:lang w:val="en-GB"/>
              </w:rPr>
              <w:t xml:space="preserve"> </w:t>
            </w:r>
            <w:r w:rsidR="000E6BF4" w:rsidRPr="00F55696">
              <w:rPr>
                <w:sz w:val="24"/>
                <w:szCs w:val="24"/>
                <w:lang w:val="en-GB"/>
              </w:rPr>
              <w:t>to the level of</w:t>
            </w:r>
            <w:r w:rsidR="00346048" w:rsidRPr="00F55696">
              <w:rPr>
                <w:sz w:val="24"/>
                <w:szCs w:val="24"/>
                <w:lang w:val="en-GB"/>
              </w:rPr>
              <w:t xml:space="preserve"> </w:t>
            </w:r>
            <w:r w:rsidR="00664ADC" w:rsidRPr="00F55696">
              <w:rPr>
                <w:sz w:val="24"/>
                <w:szCs w:val="24"/>
                <w:lang w:val="en-GB"/>
              </w:rPr>
              <w:t>76</w:t>
            </w:r>
            <w:r w:rsidR="000E6BF4" w:rsidRPr="00F55696">
              <w:rPr>
                <w:sz w:val="24"/>
                <w:szCs w:val="24"/>
                <w:lang w:val="en-GB"/>
              </w:rPr>
              <w:t>.</w:t>
            </w:r>
            <w:r w:rsidR="00664ADC" w:rsidRPr="00F55696">
              <w:rPr>
                <w:sz w:val="24"/>
                <w:szCs w:val="24"/>
                <w:lang w:val="en-GB"/>
              </w:rPr>
              <w:t>57</w:t>
            </w:r>
            <w:r w:rsidR="00346048" w:rsidRPr="00F55696">
              <w:rPr>
                <w:sz w:val="24"/>
                <w:szCs w:val="24"/>
                <w:lang w:val="en-GB"/>
              </w:rPr>
              <w:t xml:space="preserve"> </w:t>
            </w:r>
            <w:r w:rsidR="000E6BF4" w:rsidRPr="00F55696">
              <w:rPr>
                <w:sz w:val="24"/>
                <w:szCs w:val="24"/>
                <w:lang w:val="en-GB"/>
              </w:rPr>
              <w:t>billion</w:t>
            </w:r>
            <w:r w:rsidR="00346048" w:rsidRPr="00F55696">
              <w:rPr>
                <w:sz w:val="24"/>
                <w:szCs w:val="24"/>
                <w:lang w:val="en-GB"/>
              </w:rPr>
              <w:t xml:space="preserve"> EUR.</w:t>
            </w:r>
          </w:p>
        </w:tc>
        <w:tc>
          <w:tcPr>
            <w:tcW w:w="1701" w:type="dxa"/>
          </w:tcPr>
          <w:p w14:paraId="33C25029" w14:textId="2F4CAE37" w:rsidR="00346048" w:rsidRPr="00F55696" w:rsidRDefault="008E1B41" w:rsidP="00A14D1A">
            <w:pPr>
              <w:pStyle w:val="Zkladntext"/>
              <w:spacing w:before="120"/>
              <w:rPr>
                <w:b/>
                <w:sz w:val="18"/>
                <w:lang w:val="en-GB"/>
              </w:rPr>
            </w:pPr>
            <w:r w:rsidRPr="00F55696">
              <w:rPr>
                <w:b/>
                <w:sz w:val="18"/>
                <w:lang w:val="en-GB"/>
              </w:rPr>
              <w:t>Market capitalization: bonds</w:t>
            </w:r>
          </w:p>
        </w:tc>
      </w:tr>
      <w:tr w:rsidR="00346048" w:rsidRPr="00F55696" w14:paraId="73DB8DC9" w14:textId="77777777" w:rsidTr="00A14D1A">
        <w:tc>
          <w:tcPr>
            <w:tcW w:w="8188" w:type="dxa"/>
          </w:tcPr>
          <w:p w14:paraId="0BDCCE8A" w14:textId="1F5F7C1F" w:rsidR="00346048" w:rsidRPr="00F55696" w:rsidRDefault="009B015C" w:rsidP="00A14D1A">
            <w:pPr>
              <w:spacing w:before="120" w:after="120"/>
              <w:jc w:val="both"/>
              <w:rPr>
                <w:sz w:val="24"/>
                <w:lang w:val="en-GB"/>
              </w:rPr>
            </w:pPr>
            <w:r w:rsidRPr="00F55696">
              <w:rPr>
                <w:sz w:val="24"/>
                <w:lang w:val="en-GB"/>
              </w:rPr>
              <w:t>In February</w:t>
            </w:r>
            <w:r w:rsidR="007C7F11" w:rsidRPr="00F55696">
              <w:rPr>
                <w:sz w:val="24"/>
                <w:lang w:val="en-GB"/>
              </w:rPr>
              <w:t xml:space="preserve"> 2026</w:t>
            </w:r>
            <w:r w:rsidRPr="00F55696">
              <w:rPr>
                <w:sz w:val="24"/>
                <w:lang w:val="en-GB"/>
              </w:rPr>
              <w:t>,</w:t>
            </w:r>
            <w:r w:rsidR="007C7F11" w:rsidRPr="00F55696">
              <w:rPr>
                <w:sz w:val="24"/>
                <w:lang w:val="en-GB"/>
              </w:rPr>
              <w:t xml:space="preserve"> </w:t>
            </w:r>
            <w:r w:rsidR="00CD3A69" w:rsidRPr="00F55696">
              <w:rPr>
                <w:sz w:val="24"/>
                <w:lang w:val="en-GB"/>
              </w:rPr>
              <w:t>no new issue of shares began to be traded on the regulated free market or the main listed market of BSSE.  No trading with issues of shares was terminated this month</w:t>
            </w:r>
            <w:r w:rsidR="007C7F11" w:rsidRPr="00F55696">
              <w:rPr>
                <w:sz w:val="24"/>
                <w:lang w:val="en-GB"/>
              </w:rPr>
              <w:t>.</w:t>
            </w:r>
          </w:p>
        </w:tc>
        <w:tc>
          <w:tcPr>
            <w:tcW w:w="1701" w:type="dxa"/>
          </w:tcPr>
          <w:p w14:paraId="30EC49E4" w14:textId="27114B09" w:rsidR="00346048" w:rsidRPr="00F55696" w:rsidRDefault="00EA0E2D" w:rsidP="00A14D1A">
            <w:pPr>
              <w:spacing w:before="120" w:after="120"/>
              <w:rPr>
                <w:b/>
                <w:sz w:val="18"/>
                <w:lang w:val="en-GB"/>
              </w:rPr>
            </w:pPr>
            <w:r w:rsidRPr="00F55696">
              <w:rPr>
                <w:b/>
                <w:sz w:val="18"/>
                <w:lang w:val="en-GB"/>
              </w:rPr>
              <w:t>Newly admitted and excluded issues - equity securities</w:t>
            </w:r>
          </w:p>
        </w:tc>
      </w:tr>
      <w:tr w:rsidR="00346048" w:rsidRPr="00F55696" w14:paraId="78A82F7C" w14:textId="77777777" w:rsidTr="00A507B9">
        <w:trPr>
          <w:trHeight w:val="2695"/>
        </w:trPr>
        <w:tc>
          <w:tcPr>
            <w:tcW w:w="8188" w:type="dxa"/>
          </w:tcPr>
          <w:p w14:paraId="6D172364" w14:textId="328DA250" w:rsidR="00664ADC" w:rsidRPr="00F55696" w:rsidRDefault="00C4560E" w:rsidP="00664ADC">
            <w:pPr>
              <w:spacing w:before="120" w:after="120"/>
              <w:jc w:val="both"/>
              <w:rPr>
                <w:sz w:val="24"/>
                <w:szCs w:val="24"/>
                <w:lang w:val="en-GB"/>
              </w:rPr>
            </w:pPr>
            <w:r w:rsidRPr="00F55696">
              <w:rPr>
                <w:sz w:val="24"/>
                <w:szCs w:val="24"/>
                <w:lang w:val="en-GB"/>
              </w:rPr>
              <w:t>On the main listed market, 1 issue of government bonds No. 257 in the financial volume of 2 billion EUR began to be traded. On the regulated free market, 2 issues of corporate bonds and 2 issues of bank bonds in the qualified investor segment in the total financial volume of 586.00 mil. EUR began to be traded. On the regulated free market, 32 issues of corporate bonds in the financial volume of 61.05 mil. EUR were increased. On the main listed market, issues of government bond No. 242, government bond No. 247, government bond No. 251 and government bond No. 256 in the total financial volume of  711.60 mil. EUR were increased</w:t>
            </w:r>
            <w:r w:rsidR="00664ADC" w:rsidRPr="00F55696">
              <w:rPr>
                <w:sz w:val="24"/>
                <w:szCs w:val="24"/>
                <w:lang w:val="en-GB"/>
              </w:rPr>
              <w:t xml:space="preserve">.  </w:t>
            </w:r>
          </w:p>
          <w:p w14:paraId="208CA333" w14:textId="069886F7" w:rsidR="00346048" w:rsidRPr="00F55696" w:rsidRDefault="00332CD1" w:rsidP="00664ADC">
            <w:pPr>
              <w:spacing w:before="120" w:after="120"/>
              <w:jc w:val="both"/>
              <w:rPr>
                <w:sz w:val="24"/>
                <w:szCs w:val="24"/>
                <w:lang w:val="en-GB"/>
              </w:rPr>
            </w:pPr>
            <w:r w:rsidRPr="00F55696">
              <w:rPr>
                <w:sz w:val="24"/>
                <w:szCs w:val="24"/>
                <w:lang w:val="en-GB"/>
              </w:rPr>
              <w:t xml:space="preserve">Trading with 1 issue of corporate bonds, 3 issues of bank bonds and 1 issue of </w:t>
            </w:r>
            <w:r w:rsidR="0018535F" w:rsidRPr="00F55696">
              <w:rPr>
                <w:sz w:val="24"/>
                <w:szCs w:val="24"/>
                <w:lang w:val="en-GB"/>
              </w:rPr>
              <w:t xml:space="preserve">government bonds </w:t>
            </w:r>
            <w:r w:rsidRPr="00F55696">
              <w:rPr>
                <w:sz w:val="24"/>
                <w:szCs w:val="24"/>
                <w:lang w:val="en-GB"/>
              </w:rPr>
              <w:t xml:space="preserve">in the total financial volume of </w:t>
            </w:r>
            <w:r w:rsidR="0018535F" w:rsidRPr="00F55696">
              <w:rPr>
                <w:sz w:val="24"/>
                <w:szCs w:val="24"/>
                <w:lang w:val="en-GB"/>
              </w:rPr>
              <w:t xml:space="preserve">1,665.00 </w:t>
            </w:r>
            <w:r w:rsidRPr="00F55696">
              <w:rPr>
                <w:sz w:val="24"/>
                <w:szCs w:val="24"/>
                <w:lang w:val="en-GB"/>
              </w:rPr>
              <w:t>mil. EUR was terminated this month</w:t>
            </w:r>
            <w:r w:rsidR="00664ADC" w:rsidRPr="00F55696">
              <w:rPr>
                <w:sz w:val="24"/>
                <w:szCs w:val="24"/>
                <w:lang w:val="en-GB"/>
              </w:rPr>
              <w:t>.</w:t>
            </w:r>
          </w:p>
        </w:tc>
        <w:tc>
          <w:tcPr>
            <w:tcW w:w="1701" w:type="dxa"/>
          </w:tcPr>
          <w:p w14:paraId="4E5D9EF6" w14:textId="5B056E87" w:rsidR="00346048" w:rsidRPr="00F55696" w:rsidRDefault="001C6FA3" w:rsidP="00A14D1A">
            <w:pPr>
              <w:spacing w:before="120" w:after="120"/>
              <w:rPr>
                <w:b/>
                <w:sz w:val="18"/>
                <w:lang w:val="en-GB"/>
              </w:rPr>
            </w:pPr>
            <w:r w:rsidRPr="00F55696">
              <w:rPr>
                <w:b/>
                <w:sz w:val="18"/>
                <w:lang w:val="en-GB"/>
              </w:rPr>
              <w:t>Newly admitted and excluded issues - debt  securities</w:t>
            </w:r>
          </w:p>
        </w:tc>
      </w:tr>
      <w:tr w:rsidR="00346048" w:rsidRPr="00F55696" w14:paraId="3BB866DA" w14:textId="77777777" w:rsidTr="00A14D1A">
        <w:tc>
          <w:tcPr>
            <w:tcW w:w="8188" w:type="dxa"/>
          </w:tcPr>
          <w:p w14:paraId="6732AC5E" w14:textId="51440F85" w:rsidR="00346048" w:rsidRPr="00F55696" w:rsidRDefault="003636AA" w:rsidP="00A14D1A">
            <w:pPr>
              <w:spacing w:before="120" w:after="120"/>
              <w:jc w:val="both"/>
              <w:rPr>
                <w:color w:val="000000"/>
                <w:sz w:val="24"/>
                <w:szCs w:val="24"/>
                <w:lang w:val="en-GB"/>
              </w:rPr>
            </w:pPr>
            <w:r w:rsidRPr="00F55696">
              <w:rPr>
                <w:color w:val="000000"/>
                <w:sz w:val="24"/>
                <w:szCs w:val="24"/>
                <w:lang w:val="en-GB"/>
              </w:rPr>
              <w:t>The SAX Index closed the month of February 2026 at the level of</w:t>
            </w:r>
            <w:r w:rsidR="00346048" w:rsidRPr="00F55696">
              <w:rPr>
                <w:color w:val="000000"/>
                <w:sz w:val="24"/>
                <w:szCs w:val="24"/>
                <w:lang w:val="en-GB"/>
              </w:rPr>
              <w:t xml:space="preserve"> </w:t>
            </w:r>
            <w:r w:rsidR="007C7F11" w:rsidRPr="00F55696">
              <w:rPr>
                <w:color w:val="000000"/>
                <w:sz w:val="24"/>
                <w:szCs w:val="24"/>
                <w:lang w:val="en-GB"/>
              </w:rPr>
              <w:t>2</w:t>
            </w:r>
            <w:r w:rsidR="004A448C" w:rsidRPr="00F55696">
              <w:rPr>
                <w:color w:val="000000"/>
                <w:sz w:val="24"/>
                <w:szCs w:val="24"/>
                <w:lang w:val="en-GB"/>
              </w:rPr>
              <w:t>89</w:t>
            </w:r>
            <w:r w:rsidRPr="00F55696">
              <w:rPr>
                <w:color w:val="000000"/>
                <w:sz w:val="24"/>
                <w:szCs w:val="24"/>
                <w:lang w:val="en-GB"/>
              </w:rPr>
              <w:t>.</w:t>
            </w:r>
            <w:r w:rsidR="004A448C" w:rsidRPr="00F55696">
              <w:rPr>
                <w:color w:val="000000"/>
                <w:sz w:val="24"/>
                <w:szCs w:val="24"/>
                <w:lang w:val="en-GB"/>
              </w:rPr>
              <w:t>68</w:t>
            </w:r>
            <w:r w:rsidR="00346048" w:rsidRPr="00F55696">
              <w:rPr>
                <w:color w:val="000000"/>
                <w:sz w:val="24"/>
                <w:szCs w:val="24"/>
                <w:lang w:val="en-GB"/>
              </w:rPr>
              <w:t xml:space="preserve"> </w:t>
            </w:r>
            <w:r w:rsidRPr="00F55696">
              <w:rPr>
                <w:color w:val="000000"/>
                <w:sz w:val="24"/>
                <w:szCs w:val="24"/>
                <w:lang w:val="en-GB"/>
              </w:rPr>
              <w:t>points, which represented a </w:t>
            </w:r>
            <w:r w:rsidR="004A448C" w:rsidRPr="00F55696">
              <w:rPr>
                <w:color w:val="000000"/>
                <w:sz w:val="24"/>
                <w:szCs w:val="24"/>
                <w:lang w:val="en-GB"/>
              </w:rPr>
              <w:t>2</w:t>
            </w:r>
            <w:r w:rsidRPr="00F55696">
              <w:rPr>
                <w:color w:val="000000"/>
                <w:sz w:val="24"/>
                <w:szCs w:val="24"/>
                <w:lang w:val="en-GB"/>
              </w:rPr>
              <w:t>.</w:t>
            </w:r>
            <w:r w:rsidR="004A448C" w:rsidRPr="00F55696">
              <w:rPr>
                <w:color w:val="000000"/>
                <w:sz w:val="24"/>
                <w:szCs w:val="24"/>
                <w:lang w:val="en-GB"/>
              </w:rPr>
              <w:t>11</w:t>
            </w:r>
            <w:r w:rsidR="00346048" w:rsidRPr="00F55696">
              <w:rPr>
                <w:color w:val="000000"/>
                <w:sz w:val="24"/>
                <w:szCs w:val="24"/>
                <w:lang w:val="en-GB"/>
              </w:rPr>
              <w:t>%</w:t>
            </w:r>
            <w:r w:rsidR="00346048" w:rsidRPr="00F55696">
              <w:rPr>
                <w:color w:val="000000"/>
                <w:lang w:val="en-GB"/>
              </w:rPr>
              <w:t xml:space="preserve"> </w:t>
            </w:r>
            <w:r w:rsidR="00BF5574" w:rsidRPr="00F55696">
              <w:rPr>
                <w:color w:val="000000"/>
                <w:sz w:val="24"/>
                <w:szCs w:val="24"/>
                <w:lang w:val="en-GB"/>
              </w:rPr>
              <w:t>month-over-month decrease and a </w:t>
            </w:r>
            <w:r w:rsidR="004A448C" w:rsidRPr="00F55696">
              <w:rPr>
                <w:color w:val="000000"/>
                <w:sz w:val="24"/>
                <w:szCs w:val="24"/>
                <w:lang w:val="en-GB"/>
              </w:rPr>
              <w:t>1</w:t>
            </w:r>
            <w:r w:rsidR="00BF5574" w:rsidRPr="00F55696">
              <w:rPr>
                <w:color w:val="000000"/>
                <w:sz w:val="24"/>
                <w:szCs w:val="24"/>
                <w:lang w:val="en-GB"/>
              </w:rPr>
              <w:t>.</w:t>
            </w:r>
            <w:r w:rsidR="004A448C" w:rsidRPr="00F55696">
              <w:rPr>
                <w:color w:val="000000"/>
                <w:sz w:val="24"/>
                <w:szCs w:val="24"/>
                <w:lang w:val="en-GB"/>
              </w:rPr>
              <w:t>22</w:t>
            </w:r>
            <w:r w:rsidR="00346048" w:rsidRPr="00F55696">
              <w:rPr>
                <w:color w:val="000000"/>
                <w:sz w:val="24"/>
                <w:szCs w:val="24"/>
                <w:lang w:val="en-GB"/>
              </w:rPr>
              <w:t>%</w:t>
            </w:r>
            <w:r w:rsidR="00346048" w:rsidRPr="00F55696">
              <w:rPr>
                <w:color w:val="000000"/>
                <w:lang w:val="en-GB"/>
              </w:rPr>
              <w:t xml:space="preserve"> </w:t>
            </w:r>
            <w:r w:rsidR="00B1223A" w:rsidRPr="00F55696">
              <w:rPr>
                <w:color w:val="000000"/>
                <w:sz w:val="24"/>
                <w:szCs w:val="24"/>
                <w:lang w:val="en-GB"/>
              </w:rPr>
              <w:t>year-on-year increase</w:t>
            </w:r>
            <w:r w:rsidR="00346048" w:rsidRPr="00F55696">
              <w:rPr>
                <w:color w:val="000000"/>
                <w:sz w:val="24"/>
                <w:szCs w:val="24"/>
                <w:lang w:val="en-GB"/>
              </w:rPr>
              <w:t xml:space="preserve">. </w:t>
            </w:r>
            <w:r w:rsidR="00172617" w:rsidRPr="00F55696">
              <w:rPr>
                <w:color w:val="000000"/>
                <w:sz w:val="24"/>
                <w:szCs w:val="24"/>
                <w:lang w:val="en-GB"/>
              </w:rPr>
              <w:t xml:space="preserve">The SAX Index reached a monthly high of </w:t>
            </w:r>
            <w:r w:rsidR="001B28FB" w:rsidRPr="00F55696">
              <w:rPr>
                <w:color w:val="000000"/>
                <w:sz w:val="24"/>
                <w:szCs w:val="24"/>
                <w:lang w:val="en-GB"/>
              </w:rPr>
              <w:t>29</w:t>
            </w:r>
            <w:r w:rsidR="004A448C" w:rsidRPr="00F55696">
              <w:rPr>
                <w:color w:val="000000"/>
                <w:sz w:val="24"/>
                <w:szCs w:val="24"/>
                <w:lang w:val="en-GB"/>
              </w:rPr>
              <w:t>7</w:t>
            </w:r>
            <w:r w:rsidR="00172617" w:rsidRPr="00F55696">
              <w:rPr>
                <w:color w:val="000000"/>
                <w:sz w:val="24"/>
                <w:szCs w:val="24"/>
                <w:lang w:val="en-GB"/>
              </w:rPr>
              <w:t>.</w:t>
            </w:r>
            <w:r w:rsidR="004A448C" w:rsidRPr="00F55696">
              <w:rPr>
                <w:color w:val="000000"/>
                <w:sz w:val="24"/>
                <w:szCs w:val="24"/>
                <w:lang w:val="en-GB"/>
              </w:rPr>
              <w:t>18</w:t>
            </w:r>
            <w:r w:rsidR="00954728" w:rsidRPr="00F55696">
              <w:rPr>
                <w:color w:val="000000"/>
                <w:sz w:val="24"/>
                <w:szCs w:val="24"/>
                <w:lang w:val="en-GB"/>
              </w:rPr>
              <w:t xml:space="preserve"> </w:t>
            </w:r>
            <w:r w:rsidR="00172617" w:rsidRPr="00F55696">
              <w:rPr>
                <w:color w:val="000000"/>
                <w:sz w:val="24"/>
                <w:szCs w:val="24"/>
                <w:lang w:val="en-GB"/>
              </w:rPr>
              <w:t>points on</w:t>
            </w:r>
            <w:r w:rsidR="00346048" w:rsidRPr="00F55696">
              <w:rPr>
                <w:color w:val="000000"/>
                <w:sz w:val="24"/>
                <w:szCs w:val="24"/>
                <w:lang w:val="en-GB"/>
              </w:rPr>
              <w:t xml:space="preserve"> </w:t>
            </w:r>
            <w:r w:rsidR="004A448C" w:rsidRPr="00F55696">
              <w:rPr>
                <w:color w:val="000000"/>
                <w:sz w:val="24"/>
                <w:szCs w:val="24"/>
                <w:lang w:val="en-GB"/>
              </w:rPr>
              <w:t>2</w:t>
            </w:r>
            <w:r w:rsidR="00172617" w:rsidRPr="00F55696">
              <w:rPr>
                <w:color w:val="000000"/>
                <w:sz w:val="24"/>
                <w:szCs w:val="24"/>
                <w:lang w:val="en-GB"/>
              </w:rPr>
              <w:t>nd February</w:t>
            </w:r>
            <w:r w:rsidR="000A589B" w:rsidRPr="00F55696">
              <w:rPr>
                <w:color w:val="000000"/>
                <w:sz w:val="24"/>
                <w:szCs w:val="24"/>
                <w:lang w:val="en-GB"/>
              </w:rPr>
              <w:t xml:space="preserve"> and a monthly low of</w:t>
            </w:r>
            <w:r w:rsidR="00346048" w:rsidRPr="00F55696">
              <w:rPr>
                <w:color w:val="000000"/>
                <w:sz w:val="24"/>
                <w:szCs w:val="24"/>
                <w:lang w:val="en-GB"/>
              </w:rPr>
              <w:t xml:space="preserve"> </w:t>
            </w:r>
            <w:r w:rsidR="004A448C" w:rsidRPr="00F55696">
              <w:rPr>
                <w:color w:val="000000"/>
                <w:sz w:val="24"/>
                <w:szCs w:val="24"/>
                <w:lang w:val="en-GB"/>
              </w:rPr>
              <w:t>289</w:t>
            </w:r>
            <w:r w:rsidR="000A589B" w:rsidRPr="00F55696">
              <w:rPr>
                <w:color w:val="000000"/>
                <w:sz w:val="24"/>
                <w:szCs w:val="24"/>
                <w:lang w:val="en-GB"/>
              </w:rPr>
              <w:t>.</w:t>
            </w:r>
            <w:r w:rsidR="004A448C" w:rsidRPr="00F55696">
              <w:rPr>
                <w:color w:val="000000"/>
                <w:sz w:val="24"/>
                <w:szCs w:val="24"/>
                <w:lang w:val="en-GB"/>
              </w:rPr>
              <w:t xml:space="preserve">68 </w:t>
            </w:r>
            <w:r w:rsidR="000A589B" w:rsidRPr="00F55696">
              <w:rPr>
                <w:color w:val="000000"/>
                <w:sz w:val="24"/>
                <w:szCs w:val="24"/>
                <w:lang w:val="en-GB"/>
              </w:rPr>
              <w:t>on</w:t>
            </w:r>
            <w:r w:rsidR="00346048" w:rsidRPr="00F55696">
              <w:rPr>
                <w:color w:val="000000"/>
                <w:sz w:val="24"/>
                <w:szCs w:val="24"/>
                <w:lang w:val="en-GB"/>
              </w:rPr>
              <w:t xml:space="preserve"> </w:t>
            </w:r>
            <w:r w:rsidR="004A448C" w:rsidRPr="00F55696">
              <w:rPr>
                <w:color w:val="000000"/>
                <w:sz w:val="24"/>
                <w:szCs w:val="24"/>
                <w:lang w:val="en-GB"/>
              </w:rPr>
              <w:t>27</w:t>
            </w:r>
            <w:r w:rsidR="000A589B" w:rsidRPr="00F55696">
              <w:rPr>
                <w:color w:val="000000"/>
                <w:sz w:val="24"/>
                <w:szCs w:val="24"/>
                <w:lang w:val="en-GB"/>
              </w:rPr>
              <w:t>th February</w:t>
            </w:r>
            <w:r w:rsidR="005E4B1C" w:rsidRPr="00F55696">
              <w:rPr>
                <w:color w:val="000000"/>
                <w:sz w:val="24"/>
                <w:szCs w:val="24"/>
                <w:lang w:val="en-GB"/>
              </w:rPr>
              <w:t>.</w:t>
            </w:r>
          </w:p>
        </w:tc>
        <w:tc>
          <w:tcPr>
            <w:tcW w:w="1701" w:type="dxa"/>
          </w:tcPr>
          <w:p w14:paraId="1E0B89F6" w14:textId="0C16E7C0" w:rsidR="00346048" w:rsidRPr="00F55696" w:rsidRDefault="00683E24" w:rsidP="00A14D1A">
            <w:pPr>
              <w:spacing w:before="120" w:after="120"/>
              <w:rPr>
                <w:b/>
                <w:sz w:val="18"/>
                <w:lang w:val="en-GB"/>
              </w:rPr>
            </w:pPr>
            <w:r w:rsidRPr="00F55696">
              <w:rPr>
                <w:b/>
                <w:sz w:val="18"/>
                <w:lang w:val="en-GB"/>
              </w:rPr>
              <w:t>The SAX Index</w:t>
            </w:r>
          </w:p>
        </w:tc>
      </w:tr>
      <w:tr w:rsidR="00F329B5" w:rsidRPr="00F55696" w14:paraId="3E59616F" w14:textId="77777777" w:rsidTr="00A14D1A">
        <w:tc>
          <w:tcPr>
            <w:tcW w:w="8188" w:type="dxa"/>
          </w:tcPr>
          <w:p w14:paraId="285E055C" w14:textId="77777777" w:rsidR="00F329B5" w:rsidRPr="00F55696" w:rsidRDefault="00F329B5" w:rsidP="00A14D1A">
            <w:pPr>
              <w:spacing w:before="120" w:after="120"/>
              <w:jc w:val="both"/>
              <w:rPr>
                <w:color w:val="000000"/>
                <w:sz w:val="24"/>
                <w:szCs w:val="24"/>
                <w:lang w:val="en-GB"/>
              </w:rPr>
            </w:pPr>
          </w:p>
        </w:tc>
        <w:tc>
          <w:tcPr>
            <w:tcW w:w="1701" w:type="dxa"/>
          </w:tcPr>
          <w:p w14:paraId="3A007370" w14:textId="77777777" w:rsidR="00F329B5" w:rsidRPr="00F55696" w:rsidRDefault="00F329B5" w:rsidP="00A14D1A">
            <w:pPr>
              <w:spacing w:before="120" w:after="120"/>
              <w:rPr>
                <w:b/>
                <w:sz w:val="18"/>
                <w:lang w:val="en-GB"/>
              </w:rPr>
            </w:pPr>
          </w:p>
        </w:tc>
      </w:tr>
      <w:tr w:rsidR="00F329B5" w:rsidRPr="00F55696" w14:paraId="353F9117" w14:textId="77777777" w:rsidTr="00A14D1A">
        <w:tc>
          <w:tcPr>
            <w:tcW w:w="8188" w:type="dxa"/>
          </w:tcPr>
          <w:p w14:paraId="5270ED56" w14:textId="77777777" w:rsidR="00F329B5" w:rsidRPr="00F55696" w:rsidRDefault="00F329B5" w:rsidP="00A14D1A">
            <w:pPr>
              <w:spacing w:before="120" w:after="120"/>
              <w:jc w:val="both"/>
              <w:rPr>
                <w:color w:val="000000"/>
                <w:sz w:val="24"/>
                <w:szCs w:val="24"/>
                <w:lang w:val="en-GB"/>
              </w:rPr>
            </w:pPr>
          </w:p>
        </w:tc>
        <w:tc>
          <w:tcPr>
            <w:tcW w:w="1701" w:type="dxa"/>
          </w:tcPr>
          <w:p w14:paraId="514DEB0F" w14:textId="77777777" w:rsidR="00F329B5" w:rsidRPr="00F55696" w:rsidRDefault="00F329B5" w:rsidP="00A14D1A">
            <w:pPr>
              <w:spacing w:before="120" w:after="120"/>
              <w:rPr>
                <w:b/>
                <w:sz w:val="18"/>
                <w:lang w:val="en-GB"/>
              </w:rPr>
            </w:pPr>
          </w:p>
        </w:tc>
      </w:tr>
      <w:tr w:rsidR="00F329B5" w:rsidRPr="00F55696" w14:paraId="6DF92B8B" w14:textId="77777777" w:rsidTr="00A14D1A">
        <w:tc>
          <w:tcPr>
            <w:tcW w:w="8188" w:type="dxa"/>
          </w:tcPr>
          <w:p w14:paraId="570E1829" w14:textId="77777777" w:rsidR="00F329B5" w:rsidRPr="00F55696" w:rsidRDefault="00F329B5" w:rsidP="00A14D1A">
            <w:pPr>
              <w:spacing w:before="120" w:after="120"/>
              <w:jc w:val="both"/>
              <w:rPr>
                <w:color w:val="000000"/>
                <w:sz w:val="24"/>
                <w:szCs w:val="24"/>
                <w:lang w:val="en-GB"/>
              </w:rPr>
            </w:pPr>
          </w:p>
        </w:tc>
        <w:tc>
          <w:tcPr>
            <w:tcW w:w="1701" w:type="dxa"/>
          </w:tcPr>
          <w:p w14:paraId="52C1C040" w14:textId="77777777" w:rsidR="00F329B5" w:rsidRPr="00F55696" w:rsidRDefault="00F329B5" w:rsidP="00A14D1A">
            <w:pPr>
              <w:spacing w:before="120" w:after="120"/>
              <w:rPr>
                <w:b/>
                <w:sz w:val="18"/>
                <w:lang w:val="en-GB"/>
              </w:rPr>
            </w:pPr>
          </w:p>
        </w:tc>
      </w:tr>
      <w:tr w:rsidR="00F329B5" w:rsidRPr="00F55696" w14:paraId="742DF438" w14:textId="77777777" w:rsidTr="00A14D1A">
        <w:tc>
          <w:tcPr>
            <w:tcW w:w="8188" w:type="dxa"/>
          </w:tcPr>
          <w:p w14:paraId="404AFA0C" w14:textId="77777777" w:rsidR="00F329B5" w:rsidRPr="00F55696" w:rsidRDefault="00F329B5" w:rsidP="00A14D1A">
            <w:pPr>
              <w:spacing w:before="120" w:after="120"/>
              <w:jc w:val="both"/>
              <w:rPr>
                <w:color w:val="000000"/>
                <w:sz w:val="24"/>
                <w:szCs w:val="24"/>
                <w:lang w:val="en-GB"/>
              </w:rPr>
            </w:pPr>
          </w:p>
        </w:tc>
        <w:tc>
          <w:tcPr>
            <w:tcW w:w="1701" w:type="dxa"/>
          </w:tcPr>
          <w:p w14:paraId="1767622C" w14:textId="77777777" w:rsidR="00F329B5" w:rsidRPr="00F55696" w:rsidRDefault="00F329B5" w:rsidP="00A14D1A">
            <w:pPr>
              <w:spacing w:before="120" w:after="120"/>
              <w:rPr>
                <w:b/>
                <w:sz w:val="18"/>
                <w:lang w:val="en-GB"/>
              </w:rPr>
            </w:pPr>
          </w:p>
        </w:tc>
      </w:tr>
    </w:tbl>
    <w:p w14:paraId="2C4E93C9" w14:textId="77777777" w:rsidR="00346048" w:rsidRPr="00F55696" w:rsidRDefault="00346048" w:rsidP="00346048">
      <w:pPr>
        <w:pStyle w:val="Zarkazkladnhotextu"/>
        <w:ind w:firstLine="0"/>
        <w:rPr>
          <w:lang w:val="en-GB"/>
        </w:rPr>
      </w:pPr>
    </w:p>
    <w:p w14:paraId="5D8850A6" w14:textId="77777777" w:rsidR="00346048" w:rsidRPr="00F55696" w:rsidRDefault="00346048" w:rsidP="00346048">
      <w:pPr>
        <w:pStyle w:val="Zarkazkladnhotextu"/>
        <w:ind w:firstLine="0"/>
        <w:rPr>
          <w:lang w:val="en-GB"/>
        </w:rPr>
      </w:pPr>
      <w:r w:rsidRPr="00F55696">
        <w:rPr>
          <w:lang w:val="en-GB"/>
        </w:rPr>
        <w:br w:type="page"/>
      </w:r>
    </w:p>
    <w:p w14:paraId="698B61BC" w14:textId="03E28D4C" w:rsidR="00346048" w:rsidRPr="00F55696" w:rsidRDefault="00165A9F" w:rsidP="00346048">
      <w:pPr>
        <w:pStyle w:val="Zarkazkladnhotextu"/>
        <w:ind w:firstLine="0"/>
        <w:rPr>
          <w:lang w:val="en-GB"/>
        </w:rPr>
      </w:pPr>
      <w:r w:rsidRPr="00F55696">
        <w:rPr>
          <w:lang w:val="en-GB"/>
        </w:rPr>
        <w:lastRenderedPageBreak/>
        <w:t>For further information, please contact</w:t>
      </w:r>
      <w:r w:rsidR="00346048" w:rsidRPr="00F55696">
        <w:rPr>
          <w:lang w:val="en-GB"/>
        </w:rPr>
        <w:t>:</w:t>
      </w:r>
    </w:p>
    <w:p w14:paraId="23314D67" w14:textId="77777777" w:rsidR="00346048" w:rsidRPr="00F55696" w:rsidRDefault="00346048" w:rsidP="00346048">
      <w:pPr>
        <w:pStyle w:val="Zarkazkladnhotextu"/>
        <w:ind w:firstLine="0"/>
        <w:rPr>
          <w:lang w:val="en-GB"/>
        </w:rPr>
      </w:pPr>
    </w:p>
    <w:p w14:paraId="357335AC" w14:textId="39BB03DD" w:rsidR="00346048" w:rsidRPr="00F55696" w:rsidRDefault="00346048" w:rsidP="00346048">
      <w:pPr>
        <w:pStyle w:val="Zarkazkladnhotextu"/>
        <w:ind w:firstLine="0"/>
        <w:rPr>
          <w:lang w:val="en-GB"/>
        </w:rPr>
      </w:pPr>
      <w:r w:rsidRPr="00F55696">
        <w:rPr>
          <w:lang w:val="en-GB"/>
        </w:rPr>
        <w:t xml:space="preserve">Ing. </w:t>
      </w:r>
      <w:r w:rsidR="00AA0C87" w:rsidRPr="00F55696">
        <w:rPr>
          <w:lang w:val="en-GB"/>
        </w:rPr>
        <w:t>Ľudmila Rašková</w:t>
      </w:r>
    </w:p>
    <w:p w14:paraId="01C3C703" w14:textId="77777777" w:rsidR="009C44A7" w:rsidRPr="00F55696" w:rsidRDefault="009C44A7" w:rsidP="009C44A7">
      <w:pPr>
        <w:pStyle w:val="Zarkazkladnhotextu"/>
        <w:ind w:firstLine="0"/>
        <w:rPr>
          <w:szCs w:val="24"/>
          <w:lang w:val="en-GB"/>
        </w:rPr>
      </w:pPr>
      <w:r w:rsidRPr="00F55696">
        <w:rPr>
          <w:szCs w:val="24"/>
          <w:lang w:val="en-GB"/>
        </w:rPr>
        <w:t>Secretariat and External Communications</w:t>
      </w:r>
    </w:p>
    <w:p w14:paraId="4046CF10" w14:textId="4EB664FA" w:rsidR="00346048" w:rsidRPr="00F55696" w:rsidRDefault="009C44A7" w:rsidP="009C44A7">
      <w:pPr>
        <w:pStyle w:val="Zarkazkladnhotextu"/>
        <w:ind w:firstLine="0"/>
        <w:rPr>
          <w:lang w:val="en-GB"/>
        </w:rPr>
      </w:pPr>
      <w:r w:rsidRPr="00F55696">
        <w:rPr>
          <w:lang w:val="en-GB"/>
        </w:rPr>
        <w:t>Bratislava Stock Exchange</w:t>
      </w:r>
    </w:p>
    <w:p w14:paraId="778274D2" w14:textId="77777777" w:rsidR="00346048" w:rsidRPr="00F55696" w:rsidRDefault="00346048" w:rsidP="00346048">
      <w:pPr>
        <w:pStyle w:val="Zarkazkladnhotextu"/>
        <w:ind w:firstLine="0"/>
        <w:rPr>
          <w:lang w:val="en-GB"/>
        </w:rPr>
      </w:pPr>
      <w:r w:rsidRPr="00F55696">
        <w:rPr>
          <w:lang w:val="en-GB"/>
        </w:rPr>
        <w:t>Vysoká 17, P. O. Box 151</w:t>
      </w:r>
    </w:p>
    <w:p w14:paraId="62C89E96" w14:textId="77777777" w:rsidR="00346048" w:rsidRPr="00F55696" w:rsidRDefault="00346048" w:rsidP="00346048">
      <w:pPr>
        <w:pStyle w:val="Zarkazkladnhotextu"/>
        <w:ind w:firstLine="0"/>
        <w:rPr>
          <w:lang w:val="en-GB"/>
        </w:rPr>
      </w:pPr>
      <w:r w:rsidRPr="00F55696">
        <w:rPr>
          <w:lang w:val="en-GB"/>
        </w:rPr>
        <w:t>814 99  Bratislava</w:t>
      </w:r>
    </w:p>
    <w:p w14:paraId="4578DBE6" w14:textId="2888FB40" w:rsidR="00346048" w:rsidRPr="00F55696" w:rsidRDefault="00346048" w:rsidP="00346048">
      <w:pPr>
        <w:pStyle w:val="Zarkazkladnhotextu"/>
        <w:ind w:firstLine="0"/>
        <w:rPr>
          <w:lang w:val="en-GB"/>
        </w:rPr>
      </w:pPr>
      <w:r w:rsidRPr="00F55696">
        <w:rPr>
          <w:lang w:val="en-GB"/>
        </w:rPr>
        <w:t xml:space="preserve">Tel.: </w:t>
      </w:r>
      <w:r w:rsidR="00AA0C87" w:rsidRPr="00F55696">
        <w:rPr>
          <w:lang w:val="en-GB"/>
        </w:rPr>
        <w:t>0910 150 889</w:t>
      </w:r>
    </w:p>
    <w:p w14:paraId="2CD3E9A1" w14:textId="4B0C5C17" w:rsidR="00346048" w:rsidRPr="00F55696" w:rsidRDefault="00346048" w:rsidP="00346048">
      <w:pPr>
        <w:pStyle w:val="Zarkazkladnhotextu"/>
        <w:ind w:firstLine="0"/>
        <w:rPr>
          <w:lang w:val="en-GB"/>
        </w:rPr>
      </w:pPr>
      <w:r w:rsidRPr="00F55696">
        <w:rPr>
          <w:lang w:val="en-GB"/>
        </w:rPr>
        <w:t xml:space="preserve">E-mail: </w:t>
      </w:r>
      <w:r w:rsidR="00AA0C87" w:rsidRPr="00F55696">
        <w:rPr>
          <w:lang w:val="en-GB"/>
        </w:rPr>
        <w:t>raskova</w:t>
      </w:r>
      <w:r w:rsidRPr="00F55696">
        <w:rPr>
          <w:lang w:val="en-GB"/>
        </w:rPr>
        <w:t>@bsse.sk</w:t>
      </w:r>
    </w:p>
    <w:p w14:paraId="4E7754AB" w14:textId="77777777" w:rsidR="004368DF" w:rsidRPr="00F55696" w:rsidRDefault="004368DF" w:rsidP="00346048">
      <w:pPr>
        <w:pStyle w:val="Zarkazkladnhotextu"/>
        <w:ind w:firstLine="0"/>
        <w:rPr>
          <w:lang w:val="en-GB"/>
        </w:rPr>
      </w:pPr>
    </w:p>
    <w:p w14:paraId="6ECA0BD8" w14:textId="77777777" w:rsidR="001B7AEF" w:rsidRPr="00F55696" w:rsidRDefault="001B7AEF" w:rsidP="00346048">
      <w:pPr>
        <w:pStyle w:val="Zarkazkladnhotextu"/>
        <w:ind w:firstLine="0"/>
        <w:rPr>
          <w:lang w:val="en-GB"/>
        </w:rPr>
      </w:pPr>
    </w:p>
    <w:p w14:paraId="0EF3484A" w14:textId="77777777" w:rsidR="001B7AEF" w:rsidRPr="00F55696" w:rsidRDefault="001B7AEF" w:rsidP="00346048">
      <w:pPr>
        <w:pStyle w:val="Zarkazkladnhotextu"/>
        <w:ind w:firstLine="0"/>
        <w:rPr>
          <w:lang w:val="en-GB"/>
        </w:rPr>
      </w:pPr>
    </w:p>
    <w:p w14:paraId="0F6A3C9E" w14:textId="77777777" w:rsidR="001B7AEF" w:rsidRPr="00F55696" w:rsidRDefault="001B7AEF" w:rsidP="00346048">
      <w:pPr>
        <w:pStyle w:val="Zarkazkladnhotextu"/>
        <w:ind w:firstLine="0"/>
        <w:rPr>
          <w:lang w:val="en-GB"/>
        </w:rPr>
      </w:pPr>
    </w:p>
    <w:p w14:paraId="2C73E6DD" w14:textId="77777777" w:rsidR="001B7AEF" w:rsidRPr="00F55696" w:rsidRDefault="001B7AEF" w:rsidP="00346048">
      <w:pPr>
        <w:pStyle w:val="Zarkazkladnhotextu"/>
        <w:ind w:firstLine="0"/>
        <w:rPr>
          <w:lang w:val="en-GB"/>
        </w:rPr>
      </w:pPr>
    </w:p>
    <w:p w14:paraId="5ED291C3" w14:textId="77777777" w:rsidR="001B7AEF" w:rsidRPr="00F55696" w:rsidRDefault="001B7AEF" w:rsidP="00346048">
      <w:pPr>
        <w:pStyle w:val="Zarkazkladnhotextu"/>
        <w:ind w:firstLine="0"/>
        <w:rPr>
          <w:lang w:val="en-GB"/>
        </w:rPr>
      </w:pPr>
    </w:p>
    <w:p w14:paraId="24A9D2BE" w14:textId="77777777" w:rsidR="001B7AEF" w:rsidRPr="00F55696" w:rsidRDefault="001B7AEF" w:rsidP="00346048">
      <w:pPr>
        <w:pStyle w:val="Zarkazkladnhotextu"/>
        <w:ind w:firstLine="0"/>
        <w:rPr>
          <w:lang w:val="en-GB"/>
        </w:rPr>
      </w:pPr>
    </w:p>
    <w:p w14:paraId="71E7AC04" w14:textId="77777777" w:rsidR="001B7AEF" w:rsidRPr="00F55696" w:rsidRDefault="001B7AEF" w:rsidP="00346048">
      <w:pPr>
        <w:pStyle w:val="Zarkazkladnhotextu"/>
        <w:ind w:firstLine="0"/>
        <w:rPr>
          <w:lang w:val="en-GB"/>
        </w:rPr>
      </w:pPr>
    </w:p>
    <w:sectPr w:rsidR="001B7AEF" w:rsidRPr="00F55696" w:rsidSect="00E6121C">
      <w:headerReference w:type="first" r:id="rId8"/>
      <w:footerReference w:type="first" r:id="rId9"/>
      <w:pgSz w:w="11907" w:h="16840"/>
      <w:pgMar w:top="1418" w:right="1418" w:bottom="1843" w:left="1418" w:header="335" w:footer="708" w:gutter="0"/>
      <w:paperSrc w:first="18057" w:other="18057"/>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B2008" w14:textId="77777777" w:rsidR="0023689B" w:rsidRDefault="0023689B">
      <w:r>
        <w:separator/>
      </w:r>
    </w:p>
  </w:endnote>
  <w:endnote w:type="continuationSeparator" w:id="0">
    <w:p w14:paraId="76372A36" w14:textId="77777777" w:rsidR="0023689B" w:rsidRDefault="0023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75DA" w14:textId="5756FC9F" w:rsidR="004137A5" w:rsidRPr="00B41D98" w:rsidRDefault="004137A5" w:rsidP="004137A5">
    <w:pPr>
      <w:pStyle w:val="Pta"/>
      <w:jc w:val="center"/>
      <w:rPr>
        <w:sz w:val="14"/>
        <w:szCs w:val="14"/>
      </w:rPr>
    </w:pPr>
    <w:r>
      <w:rPr>
        <w:sz w:val="14"/>
        <w:szCs w:val="14"/>
      </w:rPr>
      <w:t xml:space="preserve">Sídlo / Registered seat: </w:t>
    </w:r>
    <w:r w:rsidRPr="00B41D98">
      <w:rPr>
        <w:sz w:val="14"/>
        <w:szCs w:val="14"/>
      </w:rPr>
      <w:t xml:space="preserve">Vysoká 17, </w:t>
    </w:r>
    <w:r>
      <w:rPr>
        <w:sz w:val="14"/>
        <w:szCs w:val="14"/>
      </w:rPr>
      <w:t>811 06</w:t>
    </w:r>
    <w:r w:rsidRPr="00B41D98">
      <w:rPr>
        <w:sz w:val="14"/>
        <w:szCs w:val="14"/>
      </w:rPr>
      <w:t>  Bratislava, Slovenská republika</w:t>
    </w:r>
  </w:p>
  <w:p w14:paraId="6144F39A" w14:textId="77777777" w:rsidR="004137A5" w:rsidRPr="00E6121C" w:rsidRDefault="004137A5" w:rsidP="004137A5">
    <w:pPr>
      <w:pStyle w:val="Pta"/>
      <w:jc w:val="center"/>
      <w:rPr>
        <w:sz w:val="14"/>
        <w:szCs w:val="14"/>
      </w:rPr>
    </w:pPr>
    <w:r w:rsidRPr="00E6121C">
      <w:rPr>
        <w:rStyle w:val="Hypertextovprepojenie"/>
        <w:color w:val="auto"/>
        <w:sz w:val="14"/>
        <w:szCs w:val="14"/>
        <w:u w:val="none"/>
      </w:rPr>
      <w:t>Korešpondenčná adresa / Postal Address:  P.O.Box 151, Vysoká 17, 814 99 Bratislava 1</w:t>
    </w:r>
  </w:p>
  <w:p w14:paraId="2D4238C2" w14:textId="77777777" w:rsidR="004137A5" w:rsidRDefault="004137A5" w:rsidP="004137A5">
    <w:pPr>
      <w:pStyle w:val="Pta"/>
      <w:jc w:val="center"/>
      <w:rPr>
        <w:rStyle w:val="Hypertextovprepojenie"/>
        <w:sz w:val="14"/>
        <w:szCs w:val="14"/>
      </w:rPr>
    </w:pPr>
    <w:r w:rsidRPr="00B41D98">
      <w:rPr>
        <w:sz w:val="14"/>
        <w:szCs w:val="14"/>
      </w:rPr>
      <w:t>Tel.: +421</w:t>
    </w:r>
    <w:r>
      <w:rPr>
        <w:sz w:val="14"/>
        <w:szCs w:val="14"/>
      </w:rPr>
      <w:t xml:space="preserve"> (2)</w:t>
    </w:r>
    <w:r w:rsidRPr="00B41D98">
      <w:rPr>
        <w:sz w:val="14"/>
        <w:szCs w:val="14"/>
      </w:rPr>
      <w:t xml:space="preserve"> 49236 111, 49236 102, E-mail: </w:t>
    </w:r>
    <w:hyperlink r:id="rId1" w:history="1">
      <w:r w:rsidRPr="00B41D98">
        <w:rPr>
          <w:rStyle w:val="Hypertextovprepojenie"/>
          <w:sz w:val="14"/>
          <w:szCs w:val="14"/>
        </w:rPr>
        <w:t>info@bsse.sk</w:t>
      </w:r>
    </w:hyperlink>
    <w:r w:rsidRPr="00B41D98">
      <w:rPr>
        <w:sz w:val="14"/>
        <w:szCs w:val="14"/>
      </w:rPr>
      <w:t>,</w:t>
    </w:r>
    <w:r>
      <w:rPr>
        <w:sz w:val="14"/>
        <w:szCs w:val="14"/>
      </w:rPr>
      <w:t xml:space="preserve"> Web:</w:t>
    </w:r>
    <w:r w:rsidRPr="00B41D98">
      <w:rPr>
        <w:sz w:val="14"/>
        <w:szCs w:val="14"/>
      </w:rPr>
      <w:t xml:space="preserve"> </w:t>
    </w:r>
    <w:hyperlink r:id="rId2" w:history="1">
      <w:r w:rsidRPr="00152140">
        <w:rPr>
          <w:rStyle w:val="Hypertextovprepojenie"/>
          <w:sz w:val="14"/>
          <w:szCs w:val="14"/>
        </w:rPr>
        <w:t>https://www.bsse.sk</w:t>
      </w:r>
    </w:hyperlink>
  </w:p>
  <w:p w14:paraId="60882DD6" w14:textId="77777777" w:rsidR="004137A5" w:rsidRPr="00362A2B" w:rsidRDefault="004137A5" w:rsidP="004137A5">
    <w:pPr>
      <w:pStyle w:val="Pta"/>
      <w:spacing w:before="40"/>
      <w:jc w:val="center"/>
      <w:rPr>
        <w:sz w:val="2"/>
        <w:szCs w:val="2"/>
      </w:rPr>
    </w:pPr>
  </w:p>
  <w:p w14:paraId="63534FE5" w14:textId="77777777" w:rsidR="004137A5" w:rsidRPr="00B41D98" w:rsidRDefault="004137A5" w:rsidP="004137A5">
    <w:pPr>
      <w:pStyle w:val="Pta"/>
      <w:spacing w:before="40"/>
      <w:jc w:val="center"/>
      <w:rPr>
        <w:sz w:val="14"/>
        <w:szCs w:val="14"/>
      </w:rPr>
    </w:pPr>
    <w:bookmarkStart w:id="0" w:name="_Hlk140568954"/>
    <w:r w:rsidRPr="00B41D98">
      <w:rPr>
        <w:sz w:val="14"/>
        <w:szCs w:val="14"/>
      </w:rPr>
      <w:t>Burza cenných papierov v Bratislave</w:t>
    </w:r>
    <w:bookmarkEnd w:id="0"/>
    <w:r w:rsidRPr="00B41D98">
      <w:rPr>
        <w:sz w:val="14"/>
        <w:szCs w:val="14"/>
      </w:rPr>
      <w:t xml:space="preserve">, a.s. je zapísaná v Obchodnom registri </w:t>
    </w:r>
    <w:r>
      <w:rPr>
        <w:sz w:val="14"/>
        <w:szCs w:val="14"/>
      </w:rPr>
      <w:t>Mestského súdu Bratislava III,</w:t>
    </w:r>
    <w:r w:rsidRPr="00B41D98">
      <w:rPr>
        <w:sz w:val="14"/>
        <w:szCs w:val="14"/>
      </w:rPr>
      <w:t xml:space="preserve"> oddiel Sa, vložka </w:t>
    </w:r>
    <w:r>
      <w:rPr>
        <w:sz w:val="14"/>
        <w:szCs w:val="14"/>
      </w:rPr>
      <w:t xml:space="preserve">č. </w:t>
    </w:r>
    <w:r w:rsidRPr="00B41D98">
      <w:rPr>
        <w:sz w:val="14"/>
        <w:szCs w:val="14"/>
      </w:rPr>
      <w:t>117/B, IČO: 00 604 054</w:t>
    </w:r>
  </w:p>
  <w:p w14:paraId="0E2CE647" w14:textId="77777777" w:rsidR="004137A5" w:rsidRPr="00E6121C" w:rsidRDefault="004137A5" w:rsidP="004137A5">
    <w:pPr>
      <w:pStyle w:val="Pta"/>
      <w:tabs>
        <w:tab w:val="center" w:pos="0"/>
      </w:tabs>
      <w:jc w:val="center"/>
      <w:rPr>
        <w:sz w:val="14"/>
      </w:rPr>
    </w:pPr>
    <w:r w:rsidRPr="00822395">
      <w:rPr>
        <w:sz w:val="14"/>
        <w:szCs w:val="14"/>
      </w:rPr>
      <w:t>Burza cenných papierov v Bratislave</w:t>
    </w:r>
    <w:r w:rsidRPr="00B41D98">
      <w:rPr>
        <w:sz w:val="14"/>
        <w:szCs w:val="14"/>
      </w:rPr>
      <w:t>,</w:t>
    </w:r>
    <w:r w:rsidRPr="00146A5B">
      <w:rPr>
        <w:sz w:val="14"/>
        <w:szCs w:val="14"/>
      </w:rPr>
      <w:t xml:space="preserve"> a.s. </w:t>
    </w:r>
    <w:r w:rsidRPr="00B41D98">
      <w:rPr>
        <w:sz w:val="14"/>
        <w:szCs w:val="14"/>
      </w:rPr>
      <w:t xml:space="preserve">is registered in the </w:t>
    </w:r>
    <w:r w:rsidRPr="005C4F46">
      <w:rPr>
        <w:sz w:val="14"/>
        <w:szCs w:val="14"/>
      </w:rPr>
      <w:t>Business Register</w:t>
    </w:r>
    <w:r w:rsidRPr="00B41D98">
      <w:rPr>
        <w:sz w:val="14"/>
        <w:szCs w:val="14"/>
      </w:rPr>
      <w:t xml:space="preserve"> of the </w:t>
    </w:r>
    <w:r w:rsidRPr="005C4F46">
      <w:rPr>
        <w:sz w:val="14"/>
        <w:szCs w:val="14"/>
      </w:rPr>
      <w:t>City</w:t>
    </w:r>
    <w:r>
      <w:rPr>
        <w:sz w:val="14"/>
        <w:szCs w:val="14"/>
      </w:rPr>
      <w:t xml:space="preserve"> Court</w:t>
    </w:r>
    <w:r w:rsidRPr="00B41D98">
      <w:rPr>
        <w:sz w:val="14"/>
        <w:szCs w:val="14"/>
      </w:rPr>
      <w:t xml:space="preserve"> Bratislava I</w:t>
    </w:r>
    <w:r>
      <w:rPr>
        <w:sz w:val="14"/>
        <w:szCs w:val="14"/>
      </w:rPr>
      <w:t>II</w:t>
    </w:r>
    <w:r w:rsidRPr="00B41D98">
      <w:rPr>
        <w:sz w:val="14"/>
        <w:szCs w:val="14"/>
      </w:rPr>
      <w:t xml:space="preserve">, </w:t>
    </w:r>
    <w:r>
      <w:rPr>
        <w:sz w:val="14"/>
        <w:szCs w:val="14"/>
      </w:rPr>
      <w:t>S</w:t>
    </w:r>
    <w:r w:rsidRPr="00B41D98">
      <w:rPr>
        <w:sz w:val="14"/>
        <w:szCs w:val="14"/>
      </w:rPr>
      <w:t>ection Sa, </w:t>
    </w:r>
    <w:r>
      <w:rPr>
        <w:sz w:val="14"/>
        <w:szCs w:val="14"/>
      </w:rPr>
      <w:t>Insert</w:t>
    </w:r>
    <w:r w:rsidRPr="00B41D98">
      <w:rPr>
        <w:sz w:val="14"/>
        <w:szCs w:val="14"/>
      </w:rPr>
      <w:t xml:space="preserve"> </w:t>
    </w:r>
    <w:r>
      <w:rPr>
        <w:sz w:val="14"/>
        <w:szCs w:val="14"/>
      </w:rPr>
      <w:t xml:space="preserve">No. </w:t>
    </w:r>
    <w:r w:rsidRPr="00B41D98">
      <w:rPr>
        <w:sz w:val="14"/>
        <w:szCs w:val="14"/>
      </w:rPr>
      <w:t>117/B</w:t>
    </w:r>
    <w:r>
      <w:rPr>
        <w:sz w:val="14"/>
        <w:szCs w:val="14"/>
      </w:rPr>
      <w:t>,</w:t>
    </w:r>
    <w:r w:rsidRPr="00B41D98">
      <w:rPr>
        <w:sz w:val="14"/>
        <w:szCs w:val="14"/>
      </w:rPr>
      <w:t xml:space="preserve"> </w:t>
    </w:r>
    <w:r>
      <w:rPr>
        <w:sz w:val="14"/>
        <w:szCs w:val="14"/>
      </w:rPr>
      <w:t>ID No.</w:t>
    </w:r>
    <w:r w:rsidRPr="00B41D98">
      <w:rPr>
        <w:sz w:val="14"/>
        <w:szCs w:val="14"/>
      </w:rPr>
      <w:t>: 00 604</w:t>
    </w:r>
    <w:r>
      <w:rPr>
        <w:sz w:val="14"/>
        <w:szCs w:val="14"/>
      </w:rPr>
      <w:t> </w:t>
    </w:r>
    <w:r w:rsidRPr="00B41D98">
      <w:rPr>
        <w:sz w:val="14"/>
        <w:szCs w:val="14"/>
      </w:rPr>
      <w:t>054</w:t>
    </w:r>
  </w:p>
  <w:p w14:paraId="5A3F07A9" w14:textId="68992CC2" w:rsidR="00502BD4" w:rsidRPr="004137A5" w:rsidRDefault="00502BD4" w:rsidP="004137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AB2AB" w14:textId="77777777" w:rsidR="0023689B" w:rsidRDefault="0023689B">
      <w:r>
        <w:separator/>
      </w:r>
    </w:p>
  </w:footnote>
  <w:footnote w:type="continuationSeparator" w:id="0">
    <w:p w14:paraId="56E93CA7" w14:textId="77777777" w:rsidR="0023689B" w:rsidRDefault="00236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06B6" w14:textId="77777777" w:rsidR="00502BD4" w:rsidRDefault="00502BD4" w:rsidP="00502BD4">
    <w:pPr>
      <w:pStyle w:val="Hlavika"/>
      <w:jc w:val="center"/>
    </w:pPr>
  </w:p>
  <w:p w14:paraId="6CDA4935" w14:textId="77777777" w:rsidR="004137A5" w:rsidRDefault="004137A5" w:rsidP="004137A5">
    <w:pPr>
      <w:pStyle w:val="Hlavika"/>
      <w:jc w:val="center"/>
    </w:pPr>
    <w:r>
      <w:rPr>
        <w:noProof/>
      </w:rPr>
      <w:drawing>
        <wp:inline distT="0" distB="0" distL="0" distR="0" wp14:anchorId="04466F78" wp14:editId="1D2F02D2">
          <wp:extent cx="666750" cy="704850"/>
          <wp:effectExtent l="0" t="0" r="0" b="0"/>
          <wp:docPr id="102210352" name="Obrázok 10221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0D377A95" w14:textId="77777777" w:rsidR="004137A5" w:rsidRDefault="004137A5" w:rsidP="004137A5">
    <w:pPr>
      <w:pStyle w:val="Hlavika"/>
      <w:jc w:val="center"/>
      <w:rPr>
        <w:smallCaps/>
        <w:sz w:val="40"/>
      </w:rPr>
    </w:pPr>
    <w:r>
      <w:rPr>
        <w:smallCaps/>
        <w:sz w:val="34"/>
      </w:rPr>
      <w:t xml:space="preserve">Burza Cenných </w:t>
    </w:r>
    <w:r>
      <w:rPr>
        <w:smallCaps/>
        <w:spacing w:val="-20"/>
        <w:sz w:val="34"/>
      </w:rPr>
      <w:t>Pa</w:t>
    </w:r>
    <w:r>
      <w:rPr>
        <w:smallCaps/>
        <w:sz w:val="34"/>
      </w:rPr>
      <w:t>pierov v Bratisl</w:t>
    </w:r>
    <w:r>
      <w:rPr>
        <w:smallCaps/>
        <w:spacing w:val="-22"/>
        <w:sz w:val="34"/>
      </w:rPr>
      <w:t>a</w:t>
    </w:r>
    <w:r>
      <w:rPr>
        <w:smallCaps/>
        <w:spacing w:val="-20"/>
        <w:sz w:val="34"/>
      </w:rPr>
      <w:t>v</w:t>
    </w:r>
    <w:r>
      <w:rPr>
        <w:smallCaps/>
        <w:sz w:val="34"/>
      </w:rPr>
      <w:t>e</w:t>
    </w:r>
  </w:p>
  <w:p w14:paraId="198AEEBF" w14:textId="642EC3F5" w:rsidR="00502BD4" w:rsidRPr="00502BD4" w:rsidRDefault="004137A5" w:rsidP="004137A5">
    <w:pPr>
      <w:pStyle w:val="Hlavika"/>
      <w:jc w:val="center"/>
      <w:rPr>
        <w:sz w:val="26"/>
      </w:rPr>
    </w:pPr>
    <w:r>
      <w:rPr>
        <w:smallCaps/>
        <w:sz w:val="26"/>
      </w:rPr>
      <w:t>Bratisl</w:t>
    </w:r>
    <w:r>
      <w:rPr>
        <w:smallCaps/>
        <w:spacing w:val="-20"/>
        <w:sz w:val="26"/>
      </w:rPr>
      <w:t>ava</w:t>
    </w:r>
    <w:r>
      <w:rPr>
        <w:smallCaps/>
        <w:sz w:val="26"/>
      </w:rPr>
      <w:t xml:space="preserve"> Stock Exchange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D4240B8"/>
    <w:multiLevelType w:val="singleLevel"/>
    <w:tmpl w:val="BC3618AA"/>
    <w:lvl w:ilvl="0">
      <w:start w:val="1"/>
      <w:numFmt w:val="decimal"/>
      <w:lvlText w:val="%1."/>
      <w:lvlJc w:val="left"/>
      <w:pPr>
        <w:tabs>
          <w:tab w:val="num" w:pos="989"/>
        </w:tabs>
        <w:ind w:left="989" w:hanging="705"/>
      </w:pPr>
      <w:rPr>
        <w:rFonts w:hint="default"/>
      </w:rPr>
    </w:lvl>
  </w:abstractNum>
  <w:num w:numId="1" w16cid:durableId="3227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AD"/>
    <w:rsid w:val="000032FC"/>
    <w:rsid w:val="00004255"/>
    <w:rsid w:val="00004654"/>
    <w:rsid w:val="00005716"/>
    <w:rsid w:val="000111EA"/>
    <w:rsid w:val="0001246D"/>
    <w:rsid w:val="00023EBC"/>
    <w:rsid w:val="0003713D"/>
    <w:rsid w:val="000407D8"/>
    <w:rsid w:val="000457D6"/>
    <w:rsid w:val="00064D61"/>
    <w:rsid w:val="00066943"/>
    <w:rsid w:val="0007343D"/>
    <w:rsid w:val="000925AE"/>
    <w:rsid w:val="000A589B"/>
    <w:rsid w:val="000C3083"/>
    <w:rsid w:val="000D1031"/>
    <w:rsid w:val="000D1637"/>
    <w:rsid w:val="000D481C"/>
    <w:rsid w:val="000D7870"/>
    <w:rsid w:val="000E6BF4"/>
    <w:rsid w:val="001166A6"/>
    <w:rsid w:val="00120D05"/>
    <w:rsid w:val="0012552B"/>
    <w:rsid w:val="001268E7"/>
    <w:rsid w:val="00134801"/>
    <w:rsid w:val="00135D1E"/>
    <w:rsid w:val="00147A7E"/>
    <w:rsid w:val="00152744"/>
    <w:rsid w:val="001574CB"/>
    <w:rsid w:val="00163ABA"/>
    <w:rsid w:val="001651E8"/>
    <w:rsid w:val="00165A9F"/>
    <w:rsid w:val="00165F68"/>
    <w:rsid w:val="00172617"/>
    <w:rsid w:val="001812FD"/>
    <w:rsid w:val="0018535F"/>
    <w:rsid w:val="001916BD"/>
    <w:rsid w:val="00192927"/>
    <w:rsid w:val="001A598E"/>
    <w:rsid w:val="001A766B"/>
    <w:rsid w:val="001B28FB"/>
    <w:rsid w:val="001B2FB7"/>
    <w:rsid w:val="001B7AEF"/>
    <w:rsid w:val="001C6FA3"/>
    <w:rsid w:val="001D071F"/>
    <w:rsid w:val="001E0410"/>
    <w:rsid w:val="001E690E"/>
    <w:rsid w:val="001F39D4"/>
    <w:rsid w:val="001F403B"/>
    <w:rsid w:val="001F67E7"/>
    <w:rsid w:val="002040ED"/>
    <w:rsid w:val="00220959"/>
    <w:rsid w:val="002329A4"/>
    <w:rsid w:val="00235C26"/>
    <w:rsid w:val="0023689B"/>
    <w:rsid w:val="00241376"/>
    <w:rsid w:val="00246E9F"/>
    <w:rsid w:val="00252169"/>
    <w:rsid w:val="00252EF9"/>
    <w:rsid w:val="002574D7"/>
    <w:rsid w:val="0026310A"/>
    <w:rsid w:val="00275877"/>
    <w:rsid w:val="00276066"/>
    <w:rsid w:val="00284FEB"/>
    <w:rsid w:val="00287AAC"/>
    <w:rsid w:val="002B467B"/>
    <w:rsid w:val="002C3734"/>
    <w:rsid w:val="002C7043"/>
    <w:rsid w:val="002C73D7"/>
    <w:rsid w:val="002F4DEA"/>
    <w:rsid w:val="0031140B"/>
    <w:rsid w:val="00315A15"/>
    <w:rsid w:val="00323050"/>
    <w:rsid w:val="003319FA"/>
    <w:rsid w:val="00332CD1"/>
    <w:rsid w:val="00340B08"/>
    <w:rsid w:val="00346048"/>
    <w:rsid w:val="00346C34"/>
    <w:rsid w:val="00347482"/>
    <w:rsid w:val="003510A2"/>
    <w:rsid w:val="00360A84"/>
    <w:rsid w:val="003636AA"/>
    <w:rsid w:val="00367ACB"/>
    <w:rsid w:val="00384E30"/>
    <w:rsid w:val="0038618E"/>
    <w:rsid w:val="003A532C"/>
    <w:rsid w:val="003B4990"/>
    <w:rsid w:val="003B7313"/>
    <w:rsid w:val="003C4C0C"/>
    <w:rsid w:val="003C7C04"/>
    <w:rsid w:val="003D65C0"/>
    <w:rsid w:val="003E2A15"/>
    <w:rsid w:val="003F3035"/>
    <w:rsid w:val="003F43CB"/>
    <w:rsid w:val="003F7A9D"/>
    <w:rsid w:val="004018DF"/>
    <w:rsid w:val="00405046"/>
    <w:rsid w:val="00407238"/>
    <w:rsid w:val="0041085B"/>
    <w:rsid w:val="00410E8C"/>
    <w:rsid w:val="004117B0"/>
    <w:rsid w:val="0041336D"/>
    <w:rsid w:val="004137A5"/>
    <w:rsid w:val="00421474"/>
    <w:rsid w:val="004218E0"/>
    <w:rsid w:val="004270C7"/>
    <w:rsid w:val="00430EB5"/>
    <w:rsid w:val="004368DF"/>
    <w:rsid w:val="00445931"/>
    <w:rsid w:val="004521D2"/>
    <w:rsid w:val="0047358E"/>
    <w:rsid w:val="004737BE"/>
    <w:rsid w:val="004836C9"/>
    <w:rsid w:val="00485354"/>
    <w:rsid w:val="004966CE"/>
    <w:rsid w:val="004A19CF"/>
    <w:rsid w:val="004A448C"/>
    <w:rsid w:val="004B501C"/>
    <w:rsid w:val="004B6019"/>
    <w:rsid w:val="004E7B51"/>
    <w:rsid w:val="004F1A8E"/>
    <w:rsid w:val="004F245A"/>
    <w:rsid w:val="004F5C65"/>
    <w:rsid w:val="00500D67"/>
    <w:rsid w:val="00502BD4"/>
    <w:rsid w:val="00510BD8"/>
    <w:rsid w:val="00524313"/>
    <w:rsid w:val="00524F04"/>
    <w:rsid w:val="005252B4"/>
    <w:rsid w:val="00527F44"/>
    <w:rsid w:val="00531224"/>
    <w:rsid w:val="00534034"/>
    <w:rsid w:val="005341CE"/>
    <w:rsid w:val="00535608"/>
    <w:rsid w:val="00536656"/>
    <w:rsid w:val="00546C9A"/>
    <w:rsid w:val="00560122"/>
    <w:rsid w:val="00563B05"/>
    <w:rsid w:val="00583710"/>
    <w:rsid w:val="00584CBD"/>
    <w:rsid w:val="00585325"/>
    <w:rsid w:val="005B12BC"/>
    <w:rsid w:val="005C7019"/>
    <w:rsid w:val="005D27D9"/>
    <w:rsid w:val="005E4B1C"/>
    <w:rsid w:val="005F2F4B"/>
    <w:rsid w:val="00625D23"/>
    <w:rsid w:val="00636AA2"/>
    <w:rsid w:val="00647947"/>
    <w:rsid w:val="00652907"/>
    <w:rsid w:val="00654A86"/>
    <w:rsid w:val="00655E93"/>
    <w:rsid w:val="00664ADC"/>
    <w:rsid w:val="00665060"/>
    <w:rsid w:val="00682EBA"/>
    <w:rsid w:val="00683E24"/>
    <w:rsid w:val="00685D88"/>
    <w:rsid w:val="00691D5A"/>
    <w:rsid w:val="006B4BA6"/>
    <w:rsid w:val="006D5E5F"/>
    <w:rsid w:val="006E2BCC"/>
    <w:rsid w:val="006E2F4E"/>
    <w:rsid w:val="006E4335"/>
    <w:rsid w:val="006E67FD"/>
    <w:rsid w:val="006E6E6D"/>
    <w:rsid w:val="006F01A7"/>
    <w:rsid w:val="007008BC"/>
    <w:rsid w:val="007146F6"/>
    <w:rsid w:val="0072030D"/>
    <w:rsid w:val="00721F8C"/>
    <w:rsid w:val="007302EA"/>
    <w:rsid w:val="00736814"/>
    <w:rsid w:val="00743C61"/>
    <w:rsid w:val="007542E9"/>
    <w:rsid w:val="00754776"/>
    <w:rsid w:val="00755CD3"/>
    <w:rsid w:val="00756F97"/>
    <w:rsid w:val="007650FD"/>
    <w:rsid w:val="00783D35"/>
    <w:rsid w:val="00790DF7"/>
    <w:rsid w:val="007914CB"/>
    <w:rsid w:val="007918F1"/>
    <w:rsid w:val="00794D9F"/>
    <w:rsid w:val="007B0B36"/>
    <w:rsid w:val="007B186C"/>
    <w:rsid w:val="007B1B2C"/>
    <w:rsid w:val="007C5CB8"/>
    <w:rsid w:val="007C79A6"/>
    <w:rsid w:val="007C79E5"/>
    <w:rsid w:val="007C7F11"/>
    <w:rsid w:val="007D575F"/>
    <w:rsid w:val="007E173A"/>
    <w:rsid w:val="007E1F14"/>
    <w:rsid w:val="007E3D56"/>
    <w:rsid w:val="007F55DD"/>
    <w:rsid w:val="007F734D"/>
    <w:rsid w:val="00803493"/>
    <w:rsid w:val="00811DD3"/>
    <w:rsid w:val="008137F5"/>
    <w:rsid w:val="00822892"/>
    <w:rsid w:val="00824A2D"/>
    <w:rsid w:val="00853A75"/>
    <w:rsid w:val="00853D99"/>
    <w:rsid w:val="0085437D"/>
    <w:rsid w:val="00866607"/>
    <w:rsid w:val="00867614"/>
    <w:rsid w:val="00884696"/>
    <w:rsid w:val="008875D7"/>
    <w:rsid w:val="008A0C9E"/>
    <w:rsid w:val="008A55C3"/>
    <w:rsid w:val="008A6E6A"/>
    <w:rsid w:val="008B32D4"/>
    <w:rsid w:val="008C5BEA"/>
    <w:rsid w:val="008C66CE"/>
    <w:rsid w:val="008D2409"/>
    <w:rsid w:val="008D37C4"/>
    <w:rsid w:val="008D3951"/>
    <w:rsid w:val="008D4037"/>
    <w:rsid w:val="008D6CF6"/>
    <w:rsid w:val="008D79C8"/>
    <w:rsid w:val="008E1B41"/>
    <w:rsid w:val="008E1B6F"/>
    <w:rsid w:val="008E5BF7"/>
    <w:rsid w:val="008F0C95"/>
    <w:rsid w:val="008F7F76"/>
    <w:rsid w:val="00904E8A"/>
    <w:rsid w:val="009072B0"/>
    <w:rsid w:val="00917215"/>
    <w:rsid w:val="00932788"/>
    <w:rsid w:val="009378F1"/>
    <w:rsid w:val="00946B95"/>
    <w:rsid w:val="00951E72"/>
    <w:rsid w:val="0095239F"/>
    <w:rsid w:val="00954728"/>
    <w:rsid w:val="00957C30"/>
    <w:rsid w:val="0096308B"/>
    <w:rsid w:val="00965A90"/>
    <w:rsid w:val="00975106"/>
    <w:rsid w:val="00986069"/>
    <w:rsid w:val="009A6CD6"/>
    <w:rsid w:val="009B015C"/>
    <w:rsid w:val="009B4FDE"/>
    <w:rsid w:val="009C44A7"/>
    <w:rsid w:val="009D1822"/>
    <w:rsid w:val="009E152B"/>
    <w:rsid w:val="00A04127"/>
    <w:rsid w:val="00A0555C"/>
    <w:rsid w:val="00A507B9"/>
    <w:rsid w:val="00A533BA"/>
    <w:rsid w:val="00A73CB0"/>
    <w:rsid w:val="00A77989"/>
    <w:rsid w:val="00A820E7"/>
    <w:rsid w:val="00A90964"/>
    <w:rsid w:val="00A916CA"/>
    <w:rsid w:val="00AA0C87"/>
    <w:rsid w:val="00AA32F9"/>
    <w:rsid w:val="00AA3C91"/>
    <w:rsid w:val="00AB2832"/>
    <w:rsid w:val="00AC63FC"/>
    <w:rsid w:val="00AD7821"/>
    <w:rsid w:val="00AE0F3D"/>
    <w:rsid w:val="00AF26C0"/>
    <w:rsid w:val="00B00BAA"/>
    <w:rsid w:val="00B04049"/>
    <w:rsid w:val="00B07309"/>
    <w:rsid w:val="00B1223A"/>
    <w:rsid w:val="00B14181"/>
    <w:rsid w:val="00B269C8"/>
    <w:rsid w:val="00B43C51"/>
    <w:rsid w:val="00B44146"/>
    <w:rsid w:val="00B57A42"/>
    <w:rsid w:val="00B62F14"/>
    <w:rsid w:val="00B63CB3"/>
    <w:rsid w:val="00B66E7B"/>
    <w:rsid w:val="00B72F9B"/>
    <w:rsid w:val="00BA247D"/>
    <w:rsid w:val="00BC1F12"/>
    <w:rsid w:val="00BE47AB"/>
    <w:rsid w:val="00BF02BB"/>
    <w:rsid w:val="00BF5443"/>
    <w:rsid w:val="00BF5574"/>
    <w:rsid w:val="00C02361"/>
    <w:rsid w:val="00C02C96"/>
    <w:rsid w:val="00C034A2"/>
    <w:rsid w:val="00C1465E"/>
    <w:rsid w:val="00C4560E"/>
    <w:rsid w:val="00C51ACB"/>
    <w:rsid w:val="00C75446"/>
    <w:rsid w:val="00C82089"/>
    <w:rsid w:val="00C87682"/>
    <w:rsid w:val="00C93A37"/>
    <w:rsid w:val="00C95B2A"/>
    <w:rsid w:val="00C95CC8"/>
    <w:rsid w:val="00CA2C0F"/>
    <w:rsid w:val="00CA2F7A"/>
    <w:rsid w:val="00CA30EE"/>
    <w:rsid w:val="00CB22FD"/>
    <w:rsid w:val="00CC383F"/>
    <w:rsid w:val="00CD3A69"/>
    <w:rsid w:val="00CD5C26"/>
    <w:rsid w:val="00CE1631"/>
    <w:rsid w:val="00CF765B"/>
    <w:rsid w:val="00D066DF"/>
    <w:rsid w:val="00D44CDC"/>
    <w:rsid w:val="00D462E2"/>
    <w:rsid w:val="00D545AD"/>
    <w:rsid w:val="00D72070"/>
    <w:rsid w:val="00D750E6"/>
    <w:rsid w:val="00D82612"/>
    <w:rsid w:val="00D92C12"/>
    <w:rsid w:val="00DA35CF"/>
    <w:rsid w:val="00DC0935"/>
    <w:rsid w:val="00DC0C78"/>
    <w:rsid w:val="00DC3855"/>
    <w:rsid w:val="00DC658F"/>
    <w:rsid w:val="00DE4902"/>
    <w:rsid w:val="00DE4A67"/>
    <w:rsid w:val="00DE5F05"/>
    <w:rsid w:val="00E10494"/>
    <w:rsid w:val="00E126A3"/>
    <w:rsid w:val="00E2115B"/>
    <w:rsid w:val="00E33D4F"/>
    <w:rsid w:val="00E34E9B"/>
    <w:rsid w:val="00E36879"/>
    <w:rsid w:val="00E41C67"/>
    <w:rsid w:val="00E505FC"/>
    <w:rsid w:val="00E5140C"/>
    <w:rsid w:val="00E6121C"/>
    <w:rsid w:val="00E62345"/>
    <w:rsid w:val="00E67FA2"/>
    <w:rsid w:val="00E83241"/>
    <w:rsid w:val="00E8450C"/>
    <w:rsid w:val="00EA0E2D"/>
    <w:rsid w:val="00EA4A43"/>
    <w:rsid w:val="00EA571D"/>
    <w:rsid w:val="00EC1E49"/>
    <w:rsid w:val="00EC6FE4"/>
    <w:rsid w:val="00ED0A86"/>
    <w:rsid w:val="00F001D4"/>
    <w:rsid w:val="00F16877"/>
    <w:rsid w:val="00F21309"/>
    <w:rsid w:val="00F26B48"/>
    <w:rsid w:val="00F329B5"/>
    <w:rsid w:val="00F51685"/>
    <w:rsid w:val="00F527EA"/>
    <w:rsid w:val="00F5428E"/>
    <w:rsid w:val="00F55696"/>
    <w:rsid w:val="00F6286C"/>
    <w:rsid w:val="00F865A0"/>
    <w:rsid w:val="00F91632"/>
    <w:rsid w:val="00F923AB"/>
    <w:rsid w:val="00F96EAB"/>
    <w:rsid w:val="00FA3B50"/>
    <w:rsid w:val="00FA6D5F"/>
    <w:rsid w:val="00FC1D7A"/>
    <w:rsid w:val="00FC2102"/>
    <w:rsid w:val="00FC240D"/>
    <w:rsid w:val="00FC2DB3"/>
    <w:rsid w:val="00FD259A"/>
    <w:rsid w:val="00FE20CD"/>
    <w:rsid w:val="00FE333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84A39"/>
  <w15:docId w15:val="{6C56D640-4772-4944-A44D-19F08AEC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545AD"/>
    <w:pPr>
      <w:jc w:val="left"/>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D545AD"/>
    <w:pPr>
      <w:keepNext/>
      <w:outlineLvl w:val="0"/>
    </w:pPr>
    <w:rPr>
      <w:b/>
      <w:smallCaps/>
      <w:sz w:val="38"/>
    </w:rPr>
  </w:style>
  <w:style w:type="paragraph" w:styleId="Nadpis2">
    <w:name w:val="heading 2"/>
    <w:aliases w:val="Ods."/>
    <w:basedOn w:val="Normlny"/>
    <w:next w:val="Normlny"/>
    <w:link w:val="Nadpis2Char"/>
    <w:qFormat/>
    <w:rsid w:val="00D545AD"/>
    <w:pPr>
      <w:keepNext/>
      <w:jc w:val="right"/>
      <w:outlineLvl w:val="1"/>
    </w:pPr>
    <w:rPr>
      <w:sz w:val="24"/>
      <w:lang w:val="en-GB"/>
    </w:rPr>
  </w:style>
  <w:style w:type="paragraph" w:styleId="Nadpis3">
    <w:name w:val="heading 3"/>
    <w:aliases w:val="Názov článku,pism."/>
    <w:basedOn w:val="Normlny"/>
    <w:next w:val="Normlny"/>
    <w:link w:val="Nadpis3Char"/>
    <w:qFormat/>
    <w:rsid w:val="00D545AD"/>
    <w:pPr>
      <w:keepNext/>
      <w:ind w:left="5387" w:hanging="5387"/>
      <w:outlineLvl w:val="2"/>
    </w:pPr>
    <w:rPr>
      <w:sz w:val="24"/>
    </w:rPr>
  </w:style>
  <w:style w:type="paragraph" w:styleId="Nadpis4">
    <w:name w:val="heading 4"/>
    <w:basedOn w:val="Normlny"/>
    <w:next w:val="Normlny"/>
    <w:link w:val="Nadpis4Char"/>
    <w:uiPriority w:val="9"/>
    <w:unhideWhenUsed/>
    <w:qFormat/>
    <w:rsid w:val="003460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545AD"/>
    <w:rPr>
      <w:rFonts w:ascii="Times New Roman" w:eastAsia="Times New Roman" w:hAnsi="Times New Roman" w:cs="Times New Roman"/>
      <w:b/>
      <w:smallCaps/>
      <w:sz w:val="38"/>
      <w:szCs w:val="20"/>
      <w:lang w:val="cs-CZ" w:eastAsia="sk-SK"/>
    </w:rPr>
  </w:style>
  <w:style w:type="character" w:customStyle="1" w:styleId="Nadpis2Char">
    <w:name w:val="Nadpis 2 Char"/>
    <w:aliases w:val="Ods. Char"/>
    <w:basedOn w:val="Predvolenpsmoodseku"/>
    <w:link w:val="Nadpis2"/>
    <w:rsid w:val="00D545AD"/>
    <w:rPr>
      <w:rFonts w:ascii="Times New Roman" w:eastAsia="Times New Roman" w:hAnsi="Times New Roman" w:cs="Times New Roman"/>
      <w:sz w:val="24"/>
      <w:szCs w:val="20"/>
      <w:lang w:val="en-GB" w:eastAsia="sk-SK"/>
    </w:rPr>
  </w:style>
  <w:style w:type="character" w:customStyle="1" w:styleId="Nadpis3Char">
    <w:name w:val="Nadpis 3 Char"/>
    <w:aliases w:val="Názov článku Char,pism. Char"/>
    <w:basedOn w:val="Predvolenpsmoodseku"/>
    <w:link w:val="Nadpis3"/>
    <w:rsid w:val="00D545AD"/>
    <w:rPr>
      <w:rFonts w:ascii="Times New Roman" w:eastAsia="Times New Roman" w:hAnsi="Times New Roman" w:cs="Times New Roman"/>
      <w:sz w:val="24"/>
      <w:szCs w:val="20"/>
      <w:lang w:val="cs-CZ" w:eastAsia="sk-SK"/>
    </w:rPr>
  </w:style>
  <w:style w:type="paragraph" w:styleId="Pta">
    <w:name w:val="footer"/>
    <w:basedOn w:val="Normlny"/>
    <w:link w:val="PtaChar"/>
    <w:uiPriority w:val="99"/>
    <w:rsid w:val="00D545AD"/>
    <w:pPr>
      <w:tabs>
        <w:tab w:val="center" w:pos="4819"/>
        <w:tab w:val="right" w:pos="9071"/>
      </w:tabs>
    </w:pPr>
  </w:style>
  <w:style w:type="character" w:customStyle="1" w:styleId="PtaChar">
    <w:name w:val="Päta Char"/>
    <w:basedOn w:val="Predvolenpsmoodseku"/>
    <w:link w:val="Pta"/>
    <w:uiPriority w:val="99"/>
    <w:rsid w:val="00D545AD"/>
    <w:rPr>
      <w:rFonts w:ascii="Times New Roman" w:eastAsia="Times New Roman" w:hAnsi="Times New Roman" w:cs="Times New Roman"/>
      <w:sz w:val="20"/>
      <w:szCs w:val="20"/>
      <w:lang w:val="cs-CZ" w:eastAsia="sk-SK"/>
    </w:rPr>
  </w:style>
  <w:style w:type="paragraph" w:styleId="Hlavika">
    <w:name w:val="header"/>
    <w:basedOn w:val="Normlny"/>
    <w:link w:val="HlavikaChar"/>
    <w:rsid w:val="00D545AD"/>
    <w:pPr>
      <w:tabs>
        <w:tab w:val="center" w:pos="4819"/>
        <w:tab w:val="right" w:pos="9071"/>
      </w:tabs>
    </w:pPr>
  </w:style>
  <w:style w:type="character" w:customStyle="1" w:styleId="HlavikaChar">
    <w:name w:val="Hlavička Char"/>
    <w:basedOn w:val="Predvolenpsmoodseku"/>
    <w:link w:val="Hlavika"/>
    <w:rsid w:val="00D545AD"/>
    <w:rPr>
      <w:rFonts w:ascii="Times New Roman" w:eastAsia="Times New Roman" w:hAnsi="Times New Roman" w:cs="Times New Roman"/>
      <w:sz w:val="20"/>
      <w:szCs w:val="20"/>
      <w:lang w:val="cs-CZ" w:eastAsia="sk-SK"/>
    </w:rPr>
  </w:style>
  <w:style w:type="paragraph" w:styleId="Textpoznmkypodiarou">
    <w:name w:val="footnote text"/>
    <w:basedOn w:val="Normlny"/>
    <w:link w:val="TextpoznmkypodiarouChar"/>
    <w:semiHidden/>
    <w:rsid w:val="00D545AD"/>
  </w:style>
  <w:style w:type="character" w:customStyle="1" w:styleId="TextpoznmkypodiarouChar">
    <w:name w:val="Text poznámky pod čiarou Char"/>
    <w:basedOn w:val="Predvolenpsmoodseku"/>
    <w:link w:val="Textpoznmkypodiarou"/>
    <w:semiHidden/>
    <w:rsid w:val="00D545AD"/>
    <w:rPr>
      <w:rFonts w:ascii="Times New Roman" w:eastAsia="Times New Roman" w:hAnsi="Times New Roman" w:cs="Times New Roman"/>
      <w:sz w:val="20"/>
      <w:szCs w:val="20"/>
      <w:lang w:val="cs-CZ" w:eastAsia="sk-SK"/>
    </w:rPr>
  </w:style>
  <w:style w:type="paragraph" w:styleId="Zarkazkladnhotextu">
    <w:name w:val="Body Text Indent"/>
    <w:basedOn w:val="Normlny"/>
    <w:link w:val="ZarkazkladnhotextuChar"/>
    <w:rsid w:val="00D545AD"/>
    <w:pPr>
      <w:ind w:firstLine="708"/>
      <w:jc w:val="both"/>
    </w:pPr>
    <w:rPr>
      <w:sz w:val="24"/>
    </w:rPr>
  </w:style>
  <w:style w:type="character" w:customStyle="1" w:styleId="ZarkazkladnhotextuChar">
    <w:name w:val="Zarážka základného textu Char"/>
    <w:basedOn w:val="Predvolenpsmoodseku"/>
    <w:link w:val="Zarkazkladnhotextu"/>
    <w:rsid w:val="00D545AD"/>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rsid w:val="00D545AD"/>
    <w:pPr>
      <w:ind w:firstLine="705"/>
    </w:pPr>
    <w:rPr>
      <w:sz w:val="24"/>
    </w:rPr>
  </w:style>
  <w:style w:type="character" w:customStyle="1" w:styleId="Zarkazkladnhotextu2Char">
    <w:name w:val="Zarážka základného textu 2 Char"/>
    <w:basedOn w:val="Predvolenpsmoodseku"/>
    <w:link w:val="Zarkazkladnhotextu2"/>
    <w:rsid w:val="00D545AD"/>
    <w:rPr>
      <w:rFonts w:ascii="Times New Roman" w:eastAsia="Times New Roman" w:hAnsi="Times New Roman" w:cs="Times New Roman"/>
      <w:sz w:val="24"/>
      <w:szCs w:val="20"/>
      <w:lang w:eastAsia="sk-SK"/>
    </w:rPr>
  </w:style>
  <w:style w:type="paragraph" w:styleId="Textbubliny">
    <w:name w:val="Balloon Text"/>
    <w:basedOn w:val="Normlny"/>
    <w:link w:val="TextbublinyChar"/>
    <w:uiPriority w:val="99"/>
    <w:semiHidden/>
    <w:unhideWhenUsed/>
    <w:rsid w:val="00D545AD"/>
    <w:rPr>
      <w:rFonts w:ascii="Tahoma" w:hAnsi="Tahoma" w:cs="Tahoma"/>
      <w:sz w:val="16"/>
      <w:szCs w:val="16"/>
    </w:rPr>
  </w:style>
  <w:style w:type="character" w:customStyle="1" w:styleId="TextbublinyChar">
    <w:name w:val="Text bubliny Char"/>
    <w:basedOn w:val="Predvolenpsmoodseku"/>
    <w:link w:val="Textbubliny"/>
    <w:uiPriority w:val="99"/>
    <w:semiHidden/>
    <w:rsid w:val="00D545AD"/>
    <w:rPr>
      <w:rFonts w:ascii="Tahoma" w:eastAsia="Times New Roman" w:hAnsi="Tahoma" w:cs="Tahoma"/>
      <w:sz w:val="16"/>
      <w:szCs w:val="16"/>
      <w:lang w:val="cs-CZ" w:eastAsia="sk-SK"/>
    </w:rPr>
  </w:style>
  <w:style w:type="paragraph" w:customStyle="1" w:styleId="Default">
    <w:name w:val="Default"/>
    <w:rsid w:val="00134801"/>
    <w:pPr>
      <w:autoSpaceDE w:val="0"/>
      <w:autoSpaceDN w:val="0"/>
      <w:adjustRightInd w:val="0"/>
      <w:jc w:val="left"/>
    </w:pPr>
    <w:rPr>
      <w:rFonts w:ascii="Arial" w:eastAsia="Times New Roman" w:hAnsi="Arial" w:cs="Arial"/>
      <w:color w:val="000000"/>
      <w:sz w:val="24"/>
      <w:szCs w:val="24"/>
      <w:lang w:eastAsia="sk-SK"/>
    </w:rPr>
  </w:style>
  <w:style w:type="paragraph" w:styleId="Odsekzoznamu">
    <w:name w:val="List Paragraph"/>
    <w:basedOn w:val="Normlny"/>
    <w:uiPriority w:val="34"/>
    <w:qFormat/>
    <w:rsid w:val="004F245A"/>
    <w:pPr>
      <w:ind w:left="720"/>
      <w:contextualSpacing/>
    </w:pPr>
  </w:style>
  <w:style w:type="table" w:customStyle="1" w:styleId="LightList1">
    <w:name w:val="Light List1"/>
    <w:basedOn w:val="Normlnatabuka"/>
    <w:uiPriority w:val="61"/>
    <w:rsid w:val="00691D5A"/>
    <w:pPr>
      <w:jc w:val="left"/>
    </w:pPr>
    <w:rPr>
      <w:rFonts w:ascii="Times New Roman" w:eastAsia="Times New Roman" w:hAnsi="Times New Roman" w:cs="Times New Roman"/>
      <w:sz w:val="20"/>
      <w:szCs w:val="20"/>
      <w:lang w:eastAsia="sk-SK"/>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Hypertextovprepojenie">
    <w:name w:val="Hyperlink"/>
    <w:rsid w:val="00691D5A"/>
    <w:rPr>
      <w:color w:val="0000FF"/>
      <w:u w:val="single"/>
    </w:rPr>
  </w:style>
  <w:style w:type="character" w:customStyle="1" w:styleId="Nadpis4Char">
    <w:name w:val="Nadpis 4 Char"/>
    <w:basedOn w:val="Predvolenpsmoodseku"/>
    <w:link w:val="Nadpis4"/>
    <w:uiPriority w:val="9"/>
    <w:rsid w:val="00346048"/>
    <w:rPr>
      <w:rFonts w:asciiTheme="majorHAnsi" w:eastAsiaTheme="majorEastAsia" w:hAnsiTheme="majorHAnsi" w:cstheme="majorBidi"/>
      <w:i/>
      <w:iCs/>
      <w:color w:val="365F91" w:themeColor="accent1" w:themeShade="BF"/>
      <w:sz w:val="20"/>
      <w:szCs w:val="20"/>
      <w:lang w:eastAsia="sk-SK"/>
    </w:rPr>
  </w:style>
  <w:style w:type="paragraph" w:styleId="Zkladntext">
    <w:name w:val="Body Text"/>
    <w:basedOn w:val="Normlny"/>
    <w:link w:val="ZkladntextChar"/>
    <w:uiPriority w:val="99"/>
    <w:semiHidden/>
    <w:unhideWhenUsed/>
    <w:rsid w:val="00346048"/>
    <w:pPr>
      <w:spacing w:after="120"/>
    </w:pPr>
  </w:style>
  <w:style w:type="character" w:customStyle="1" w:styleId="ZkladntextChar">
    <w:name w:val="Základný text Char"/>
    <w:basedOn w:val="Predvolenpsmoodseku"/>
    <w:link w:val="Zkladntext"/>
    <w:uiPriority w:val="99"/>
    <w:semiHidden/>
    <w:rsid w:val="00346048"/>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4099">
      <w:bodyDiv w:val="1"/>
      <w:marLeft w:val="0"/>
      <w:marRight w:val="0"/>
      <w:marTop w:val="0"/>
      <w:marBottom w:val="0"/>
      <w:divBdr>
        <w:top w:val="none" w:sz="0" w:space="0" w:color="auto"/>
        <w:left w:val="none" w:sz="0" w:space="0" w:color="auto"/>
        <w:bottom w:val="none" w:sz="0" w:space="0" w:color="auto"/>
        <w:right w:val="none" w:sz="0" w:space="0" w:color="auto"/>
      </w:divBdr>
    </w:div>
    <w:div w:id="765614554">
      <w:bodyDiv w:val="1"/>
      <w:marLeft w:val="0"/>
      <w:marRight w:val="0"/>
      <w:marTop w:val="0"/>
      <w:marBottom w:val="0"/>
      <w:divBdr>
        <w:top w:val="none" w:sz="0" w:space="0" w:color="auto"/>
        <w:left w:val="none" w:sz="0" w:space="0" w:color="auto"/>
        <w:bottom w:val="none" w:sz="0" w:space="0" w:color="auto"/>
        <w:right w:val="none" w:sz="0" w:space="0" w:color="auto"/>
      </w:divBdr>
    </w:div>
    <w:div w:id="1239438819">
      <w:bodyDiv w:val="1"/>
      <w:marLeft w:val="0"/>
      <w:marRight w:val="0"/>
      <w:marTop w:val="0"/>
      <w:marBottom w:val="0"/>
      <w:divBdr>
        <w:top w:val="none" w:sz="0" w:space="0" w:color="auto"/>
        <w:left w:val="none" w:sz="0" w:space="0" w:color="auto"/>
        <w:bottom w:val="none" w:sz="0" w:space="0" w:color="auto"/>
        <w:right w:val="none" w:sz="0" w:space="0" w:color="auto"/>
      </w:divBdr>
    </w:div>
    <w:div w:id="147929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bsse.sk" TargetMode="External"/><Relationship Id="rId1" Type="http://schemas.openxmlformats.org/officeDocument/2006/relationships/hyperlink" Target="mailto:info@bss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6F6C4-4EBB-4520-ADF6-37D36F56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4450</Characters>
  <Application>Microsoft Office Word</Application>
  <DocSecurity>4</DocSecurity>
  <Lines>37</Lines>
  <Paragraphs>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krajcir@bsse.sk</dc:creator>
  <cp:lastModifiedBy>Viera Dvořáková</cp:lastModifiedBy>
  <cp:revision>2</cp:revision>
  <cp:lastPrinted>2025-01-27T11:03:00Z</cp:lastPrinted>
  <dcterms:created xsi:type="dcterms:W3CDTF">2026-03-09T07:53:00Z</dcterms:created>
  <dcterms:modified xsi:type="dcterms:W3CDTF">2026-03-09T07:53:00Z</dcterms:modified>
</cp:coreProperties>
</file>